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C817" w14:textId="29994B16" w:rsidR="008948A2" w:rsidRPr="00C8706C" w:rsidRDefault="00255DCD" w:rsidP="005B4327">
      <w:pPr>
        <w:spacing w:after="0" w:line="240" w:lineRule="auto"/>
        <w:contextualSpacing/>
        <w:rPr>
          <w:rFonts w:ascii="Arial" w:hAnsi="Arial" w:cs="Arial"/>
          <w:sz w:val="24"/>
          <w:szCs w:val="24"/>
        </w:rPr>
      </w:pPr>
      <w:r w:rsidRPr="00C8706C">
        <w:rPr>
          <w:rFonts w:ascii="Arial" w:hAnsi="Arial" w:cs="Arial"/>
          <w:sz w:val="24"/>
          <w:szCs w:val="24"/>
        </w:rPr>
        <w:tab/>
      </w:r>
      <w:r w:rsidRPr="00C8706C">
        <w:rPr>
          <w:rFonts w:ascii="Arial" w:hAnsi="Arial" w:cs="Arial"/>
          <w:sz w:val="24"/>
          <w:szCs w:val="24"/>
        </w:rPr>
        <w:tab/>
      </w:r>
      <w:r w:rsidRPr="00C8706C">
        <w:rPr>
          <w:rFonts w:ascii="Arial" w:hAnsi="Arial" w:cs="Arial"/>
          <w:sz w:val="24"/>
          <w:szCs w:val="24"/>
        </w:rPr>
        <w:tab/>
      </w:r>
      <w:r w:rsidRPr="00C8706C">
        <w:rPr>
          <w:rFonts w:ascii="Arial" w:hAnsi="Arial" w:cs="Arial"/>
          <w:sz w:val="24"/>
          <w:szCs w:val="24"/>
        </w:rPr>
        <w:tab/>
      </w:r>
      <w:r w:rsidRPr="00C8706C">
        <w:rPr>
          <w:rFonts w:ascii="Arial" w:hAnsi="Arial" w:cs="Arial"/>
          <w:sz w:val="24"/>
          <w:szCs w:val="24"/>
        </w:rPr>
        <w:tab/>
      </w:r>
      <w:r w:rsidRPr="00C8706C">
        <w:rPr>
          <w:rFonts w:ascii="Arial" w:hAnsi="Arial" w:cs="Arial"/>
          <w:sz w:val="24"/>
          <w:szCs w:val="24"/>
        </w:rPr>
        <w:tab/>
        <w:t xml:space="preserve">       </w:t>
      </w:r>
      <w:r w:rsidR="00BE5EF0" w:rsidRPr="00C8706C">
        <w:rPr>
          <w:rFonts w:ascii="Arial" w:hAnsi="Arial" w:cs="Arial"/>
          <w:sz w:val="24"/>
          <w:szCs w:val="24"/>
        </w:rPr>
        <w:t xml:space="preserve">           </w:t>
      </w:r>
      <w:r w:rsidR="00C8706C" w:rsidRPr="00C8706C">
        <w:rPr>
          <w:rFonts w:ascii="Arial" w:hAnsi="Arial" w:cs="Arial"/>
          <w:sz w:val="24"/>
          <w:szCs w:val="24"/>
        </w:rPr>
        <w:tab/>
      </w:r>
      <w:r w:rsidR="00C8706C" w:rsidRPr="00C8706C">
        <w:rPr>
          <w:rFonts w:ascii="Arial" w:hAnsi="Arial" w:cs="Arial"/>
          <w:sz w:val="24"/>
          <w:szCs w:val="24"/>
        </w:rPr>
        <w:tab/>
      </w:r>
      <w:r w:rsidR="00C8706C" w:rsidRPr="00C8706C">
        <w:rPr>
          <w:rFonts w:ascii="Arial" w:hAnsi="Arial" w:cs="Arial"/>
          <w:sz w:val="24"/>
          <w:szCs w:val="24"/>
        </w:rPr>
        <w:tab/>
        <w:t xml:space="preserve">       </w:t>
      </w:r>
      <w:r w:rsidRPr="00C8706C">
        <w:rPr>
          <w:rFonts w:ascii="Arial" w:hAnsi="Arial" w:cs="Arial"/>
          <w:sz w:val="24"/>
          <w:szCs w:val="24"/>
        </w:rPr>
        <w:t xml:space="preserve">File No. </w:t>
      </w:r>
      <w:r w:rsidR="00BE5EF0" w:rsidRPr="00C8706C">
        <w:rPr>
          <w:rFonts w:ascii="Arial" w:hAnsi="Arial" w:cs="Arial"/>
          <w:sz w:val="24"/>
          <w:szCs w:val="24"/>
        </w:rPr>
        <w:t>20-</w:t>
      </w:r>
      <w:r w:rsidR="009B6765">
        <w:rPr>
          <w:rFonts w:ascii="Arial" w:hAnsi="Arial" w:cs="Arial"/>
          <w:sz w:val="24"/>
          <w:szCs w:val="24"/>
        </w:rPr>
        <w:t>174</w:t>
      </w:r>
    </w:p>
    <w:p w14:paraId="1ED94F69" w14:textId="77777777" w:rsidR="00D7787F" w:rsidRDefault="00D7787F" w:rsidP="005B4327">
      <w:pPr>
        <w:spacing w:after="0" w:line="240" w:lineRule="auto"/>
        <w:contextualSpacing/>
        <w:rPr>
          <w:rFonts w:ascii="Arial" w:hAnsi="Arial" w:cs="Arial"/>
          <w:sz w:val="24"/>
          <w:szCs w:val="24"/>
        </w:rPr>
      </w:pPr>
    </w:p>
    <w:p w14:paraId="24DBFDB6" w14:textId="1B48021D" w:rsidR="00255DCD" w:rsidRDefault="001217EF" w:rsidP="005B4327">
      <w:pPr>
        <w:spacing w:after="0" w:line="240" w:lineRule="auto"/>
        <w:contextualSpacing/>
        <w:rPr>
          <w:rFonts w:ascii="Arial" w:hAnsi="Arial" w:cs="Arial"/>
          <w:sz w:val="24"/>
          <w:szCs w:val="24"/>
        </w:rPr>
      </w:pPr>
      <w:r>
        <w:rPr>
          <w:rFonts w:ascii="Arial" w:hAnsi="Arial" w:cs="Arial"/>
          <w:sz w:val="24"/>
          <w:szCs w:val="24"/>
        </w:rPr>
        <w:t xml:space="preserve">By County Executive </w:t>
      </w:r>
      <w:r w:rsidR="008F4B67">
        <w:rPr>
          <w:rFonts w:ascii="Arial" w:hAnsi="Arial" w:cs="Arial"/>
          <w:sz w:val="24"/>
          <w:szCs w:val="24"/>
        </w:rPr>
        <w:t xml:space="preserve">Abele, </w:t>
      </w:r>
      <w:r w:rsidR="00C252A7">
        <w:rPr>
          <w:rFonts w:ascii="Arial" w:hAnsi="Arial" w:cs="Arial"/>
          <w:sz w:val="24"/>
          <w:szCs w:val="24"/>
        </w:rPr>
        <w:t>Supervisor</w:t>
      </w:r>
      <w:r w:rsidR="00D5698B">
        <w:rPr>
          <w:rFonts w:ascii="Arial" w:hAnsi="Arial" w:cs="Arial"/>
          <w:sz w:val="24"/>
          <w:szCs w:val="24"/>
        </w:rPr>
        <w:t>s</w:t>
      </w:r>
      <w:r w:rsidR="0084639A">
        <w:rPr>
          <w:rFonts w:ascii="Arial" w:hAnsi="Arial" w:cs="Arial"/>
          <w:sz w:val="24"/>
          <w:szCs w:val="24"/>
        </w:rPr>
        <w:t xml:space="preserve"> Nicholson, Martin, Haas, Moore </w:t>
      </w:r>
      <w:proofErr w:type="spellStart"/>
      <w:r w:rsidR="0084639A">
        <w:rPr>
          <w:rFonts w:ascii="Arial" w:hAnsi="Arial" w:cs="Arial"/>
          <w:sz w:val="24"/>
          <w:szCs w:val="24"/>
        </w:rPr>
        <w:t>Omokunde</w:t>
      </w:r>
      <w:proofErr w:type="spellEnd"/>
      <w:r w:rsidR="0084639A">
        <w:rPr>
          <w:rFonts w:ascii="Arial" w:hAnsi="Arial" w:cs="Arial"/>
          <w:sz w:val="24"/>
          <w:szCs w:val="24"/>
        </w:rPr>
        <w:t>,</w:t>
      </w:r>
      <w:r w:rsidR="00D7787F">
        <w:rPr>
          <w:rFonts w:ascii="Arial" w:hAnsi="Arial" w:cs="Arial"/>
          <w:sz w:val="24"/>
          <w:szCs w:val="24"/>
        </w:rPr>
        <w:t xml:space="preserve"> and Johnson</w:t>
      </w:r>
      <w:r w:rsidR="00D5698B">
        <w:rPr>
          <w:rFonts w:ascii="Arial" w:hAnsi="Arial" w:cs="Arial"/>
          <w:sz w:val="24"/>
          <w:szCs w:val="24"/>
        </w:rPr>
        <w:t>, Jr.</w:t>
      </w:r>
    </w:p>
    <w:p w14:paraId="3C23FC91" w14:textId="77777777" w:rsidR="00D5698B" w:rsidRPr="00C8706C" w:rsidRDefault="00D5698B" w:rsidP="005B4327">
      <w:pPr>
        <w:spacing w:after="0" w:line="240" w:lineRule="auto"/>
        <w:contextualSpacing/>
        <w:rPr>
          <w:rFonts w:ascii="Arial" w:hAnsi="Arial" w:cs="Arial"/>
          <w:sz w:val="24"/>
          <w:szCs w:val="24"/>
        </w:rPr>
      </w:pPr>
    </w:p>
    <w:p w14:paraId="26A1036A" w14:textId="77777777" w:rsidR="00E81A1B" w:rsidRPr="00C8706C" w:rsidRDefault="00E81A1B" w:rsidP="005B4327">
      <w:pPr>
        <w:spacing w:after="0" w:line="240" w:lineRule="auto"/>
        <w:contextualSpacing/>
        <w:rPr>
          <w:rFonts w:ascii="Arial" w:hAnsi="Arial" w:cs="Arial"/>
          <w:sz w:val="24"/>
          <w:szCs w:val="24"/>
        </w:rPr>
      </w:pPr>
    </w:p>
    <w:p w14:paraId="0A0CBA40" w14:textId="77777777" w:rsidR="00255DCD" w:rsidRPr="00C8706C" w:rsidRDefault="00255DCD" w:rsidP="005B4327">
      <w:pPr>
        <w:spacing w:after="0" w:line="240" w:lineRule="auto"/>
        <w:contextualSpacing/>
        <w:jc w:val="center"/>
        <w:rPr>
          <w:rFonts w:ascii="Arial" w:hAnsi="Arial" w:cs="Arial"/>
          <w:b/>
          <w:sz w:val="24"/>
          <w:szCs w:val="24"/>
        </w:rPr>
      </w:pPr>
      <w:r w:rsidRPr="00C8706C">
        <w:rPr>
          <w:rFonts w:ascii="Arial" w:hAnsi="Arial" w:cs="Arial"/>
          <w:b/>
          <w:sz w:val="24"/>
          <w:szCs w:val="24"/>
        </w:rPr>
        <w:t>A RESOLUTION/ORDINANCE</w:t>
      </w:r>
    </w:p>
    <w:p w14:paraId="2551DA54" w14:textId="77777777" w:rsidR="00255DCD" w:rsidRPr="00C8706C" w:rsidRDefault="00255DCD" w:rsidP="005B4327">
      <w:pPr>
        <w:spacing w:after="0" w:line="240" w:lineRule="auto"/>
        <w:contextualSpacing/>
        <w:jc w:val="center"/>
        <w:rPr>
          <w:rFonts w:ascii="Arial" w:hAnsi="Arial" w:cs="Arial"/>
          <w:sz w:val="24"/>
          <w:szCs w:val="24"/>
        </w:rPr>
      </w:pPr>
    </w:p>
    <w:p w14:paraId="5031A161" w14:textId="0B9D1324" w:rsidR="00255DCD" w:rsidRPr="00C8706C" w:rsidRDefault="00C8706C" w:rsidP="005B4327">
      <w:pPr>
        <w:spacing w:after="220" w:line="240" w:lineRule="auto"/>
        <w:contextualSpacing/>
        <w:jc w:val="center"/>
        <w:rPr>
          <w:rFonts w:ascii="Arial" w:hAnsi="Arial" w:cs="Arial"/>
          <w:sz w:val="24"/>
          <w:szCs w:val="24"/>
        </w:rPr>
      </w:pPr>
      <w:r w:rsidRPr="00C8706C">
        <w:rPr>
          <w:rFonts w:ascii="Arial" w:hAnsi="Arial" w:cs="Arial"/>
          <w:sz w:val="24"/>
          <w:szCs w:val="24"/>
        </w:rPr>
        <w:t xml:space="preserve">Committing Milwaukee County, in collaboration with its departments, to advancing the strategic priority of achieving racial equity to improve the health of the entire community by </w:t>
      </w:r>
      <w:r w:rsidR="001D0051">
        <w:rPr>
          <w:rFonts w:ascii="Arial" w:hAnsi="Arial" w:cs="Arial"/>
          <w:sz w:val="24"/>
          <w:szCs w:val="24"/>
        </w:rPr>
        <w:t>eliminating any</w:t>
      </w:r>
      <w:r w:rsidRPr="00C8706C">
        <w:rPr>
          <w:rFonts w:ascii="Arial" w:hAnsi="Arial" w:cs="Arial"/>
          <w:sz w:val="24"/>
          <w:szCs w:val="24"/>
        </w:rPr>
        <w:t xml:space="preserve"> racism in the County’s policies, procedures, practices, and power structures</w:t>
      </w:r>
    </w:p>
    <w:p w14:paraId="1B08F06A" w14:textId="77777777" w:rsidR="00C8706C" w:rsidRPr="00C8706C" w:rsidRDefault="00C8706C" w:rsidP="005B4327">
      <w:pPr>
        <w:spacing w:after="220" w:line="240" w:lineRule="auto"/>
        <w:contextualSpacing/>
        <w:jc w:val="center"/>
        <w:rPr>
          <w:rFonts w:ascii="Arial" w:hAnsi="Arial" w:cs="Arial"/>
          <w:sz w:val="24"/>
          <w:szCs w:val="24"/>
        </w:rPr>
      </w:pPr>
    </w:p>
    <w:p w14:paraId="40FBD4BF" w14:textId="77777777" w:rsidR="00C8706C" w:rsidRPr="00C8706C" w:rsidRDefault="00C8706C" w:rsidP="005B4327">
      <w:pPr>
        <w:spacing w:after="220" w:line="240" w:lineRule="auto"/>
        <w:contextualSpacing/>
        <w:jc w:val="center"/>
        <w:rPr>
          <w:rFonts w:ascii="Arial" w:hAnsi="Arial" w:cs="Arial"/>
          <w:sz w:val="24"/>
          <w:szCs w:val="24"/>
        </w:rPr>
      </w:pPr>
    </w:p>
    <w:p w14:paraId="181D6CBF" w14:textId="3EE7A760" w:rsidR="00C8706C" w:rsidRDefault="00E81A1B" w:rsidP="005B4327">
      <w:pPr>
        <w:spacing w:after="220" w:line="240" w:lineRule="auto"/>
        <w:contextualSpacing/>
        <w:rPr>
          <w:rFonts w:ascii="Arial" w:hAnsi="Arial" w:cs="Arial"/>
          <w:sz w:val="24"/>
          <w:szCs w:val="24"/>
        </w:rPr>
      </w:pPr>
      <w:r w:rsidRPr="00C8706C">
        <w:rPr>
          <w:rFonts w:ascii="Arial" w:hAnsi="Arial" w:cs="Arial"/>
          <w:sz w:val="24"/>
          <w:szCs w:val="24"/>
        </w:rPr>
        <w:tab/>
      </w:r>
      <w:r w:rsidR="00C8706C" w:rsidRPr="00C8706C">
        <w:rPr>
          <w:rFonts w:ascii="Arial" w:hAnsi="Arial" w:cs="Arial"/>
          <w:caps/>
          <w:sz w:val="24"/>
          <w:szCs w:val="24"/>
        </w:rPr>
        <w:t>Whereas</w:t>
      </w:r>
      <w:r w:rsidR="00C8706C" w:rsidRPr="00C8706C">
        <w:rPr>
          <w:rFonts w:ascii="Arial" w:hAnsi="Arial" w:cs="Arial"/>
          <w:sz w:val="24"/>
          <w:szCs w:val="24"/>
        </w:rPr>
        <w:t xml:space="preserve">, </w:t>
      </w:r>
      <w:r w:rsidR="00497483">
        <w:rPr>
          <w:rFonts w:ascii="Arial" w:hAnsi="Arial" w:cs="Arial"/>
          <w:sz w:val="24"/>
          <w:szCs w:val="24"/>
        </w:rPr>
        <w:t xml:space="preserve">according to </w:t>
      </w:r>
      <w:r w:rsidR="00AC08BF">
        <w:rPr>
          <w:rFonts w:ascii="Arial" w:hAnsi="Arial" w:cs="Arial"/>
          <w:sz w:val="24"/>
          <w:szCs w:val="24"/>
        </w:rPr>
        <w:t xml:space="preserve">Federal Reserve Economic data, </w:t>
      </w:r>
      <w:r w:rsidR="00C8706C" w:rsidRPr="00C8706C">
        <w:rPr>
          <w:rFonts w:ascii="Arial" w:hAnsi="Arial" w:cs="Arial"/>
          <w:sz w:val="24"/>
          <w:szCs w:val="24"/>
        </w:rPr>
        <w:t xml:space="preserve">Milwaukee is one of the most racially-segregated metropolitan statistical areas in the United States and, according to the 2019 County Health Rankings, Milwaukee County is ranked 71 out of 72 counties for health in the state of Wisconsin; and </w:t>
      </w:r>
    </w:p>
    <w:p w14:paraId="3BE18832" w14:textId="77777777" w:rsidR="00C8706C" w:rsidRPr="00C8706C" w:rsidRDefault="00C8706C" w:rsidP="005B4327">
      <w:pPr>
        <w:spacing w:after="220" w:line="240" w:lineRule="auto"/>
        <w:contextualSpacing/>
        <w:rPr>
          <w:rFonts w:ascii="Arial" w:hAnsi="Arial" w:cs="Arial"/>
          <w:sz w:val="24"/>
          <w:szCs w:val="24"/>
        </w:rPr>
      </w:pPr>
      <w:bookmarkStart w:id="0" w:name="_GoBack"/>
      <w:bookmarkEnd w:id="0"/>
    </w:p>
    <w:p w14:paraId="5632B177" w14:textId="64645F13" w:rsidR="00C8706C" w:rsidRDefault="00C8706C" w:rsidP="005B4327">
      <w:pPr>
        <w:spacing w:after="220" w:line="240" w:lineRule="auto"/>
        <w:ind w:firstLine="720"/>
        <w:contextualSpacing/>
        <w:rPr>
          <w:rFonts w:ascii="Arial" w:hAnsi="Arial" w:cs="Arial"/>
          <w:sz w:val="24"/>
          <w:szCs w:val="24"/>
        </w:rPr>
      </w:pPr>
      <w:r w:rsidRPr="00C8706C">
        <w:rPr>
          <w:rFonts w:ascii="Arial" w:hAnsi="Arial" w:cs="Arial"/>
          <w:caps/>
          <w:sz w:val="24"/>
          <w:szCs w:val="24"/>
        </w:rPr>
        <w:t>Whereas</w:t>
      </w:r>
      <w:r w:rsidRPr="00C8706C">
        <w:rPr>
          <w:rFonts w:ascii="Arial" w:hAnsi="Arial" w:cs="Arial"/>
          <w:sz w:val="24"/>
          <w:szCs w:val="24"/>
        </w:rPr>
        <w:t xml:space="preserve">, </w:t>
      </w:r>
      <w:r w:rsidR="00E704D3">
        <w:rPr>
          <w:rFonts w:ascii="Arial" w:hAnsi="Arial" w:cs="Arial"/>
          <w:sz w:val="24"/>
          <w:szCs w:val="24"/>
        </w:rPr>
        <w:t xml:space="preserve">according to the Wisconsin Department of Health Services (DHS), </w:t>
      </w:r>
      <w:r w:rsidR="00390F87">
        <w:rPr>
          <w:rFonts w:ascii="Arial" w:hAnsi="Arial" w:cs="Arial"/>
          <w:sz w:val="24"/>
          <w:szCs w:val="24"/>
        </w:rPr>
        <w:t xml:space="preserve">in 2019 </w:t>
      </w:r>
      <w:r w:rsidRPr="00C8706C">
        <w:rPr>
          <w:rFonts w:ascii="Arial" w:hAnsi="Arial" w:cs="Arial"/>
          <w:sz w:val="24"/>
          <w:szCs w:val="24"/>
        </w:rPr>
        <w:t>a white person in Milwaukee County lives, on average, nearly 14 years longer than a black person; and</w:t>
      </w:r>
    </w:p>
    <w:p w14:paraId="71CF111F" w14:textId="77777777" w:rsidR="00C8706C" w:rsidRPr="00C8706C" w:rsidRDefault="00C8706C" w:rsidP="005B4327">
      <w:pPr>
        <w:spacing w:after="220" w:line="240" w:lineRule="auto"/>
        <w:ind w:firstLine="720"/>
        <w:contextualSpacing/>
        <w:rPr>
          <w:rFonts w:ascii="Arial" w:hAnsi="Arial" w:cs="Arial"/>
          <w:sz w:val="24"/>
          <w:szCs w:val="24"/>
        </w:rPr>
      </w:pPr>
    </w:p>
    <w:p w14:paraId="2FD0CBDF" w14:textId="0A168CAA" w:rsidR="00C8706C" w:rsidRPr="00C8706C" w:rsidRDefault="00C8706C" w:rsidP="005B4327">
      <w:pPr>
        <w:spacing w:after="220" w:line="240" w:lineRule="auto"/>
        <w:ind w:firstLine="720"/>
        <w:contextualSpacing/>
        <w:rPr>
          <w:rFonts w:ascii="Arial" w:hAnsi="Arial" w:cs="Arial"/>
          <w:sz w:val="24"/>
          <w:szCs w:val="24"/>
        </w:rPr>
      </w:pPr>
      <w:r w:rsidRPr="00C8706C">
        <w:rPr>
          <w:rFonts w:ascii="Arial" w:hAnsi="Arial" w:cs="Arial"/>
          <w:sz w:val="24"/>
          <w:szCs w:val="24"/>
        </w:rPr>
        <w:t xml:space="preserve">WHEREAS, </w:t>
      </w:r>
      <w:r w:rsidR="00AB0A42">
        <w:rPr>
          <w:rFonts w:ascii="Arial" w:hAnsi="Arial" w:cs="Arial"/>
          <w:sz w:val="24"/>
          <w:szCs w:val="24"/>
        </w:rPr>
        <w:t xml:space="preserve">the Wisconsin DHS further reports that </w:t>
      </w:r>
      <w:r w:rsidRPr="00C8706C">
        <w:rPr>
          <w:rFonts w:ascii="Arial" w:hAnsi="Arial" w:cs="Arial"/>
          <w:sz w:val="24"/>
          <w:szCs w:val="24"/>
        </w:rPr>
        <w:t xml:space="preserve">the infant mortality rate is </w:t>
      </w:r>
      <w:r w:rsidR="3E4018E1" w:rsidRPr="3E4018E1">
        <w:rPr>
          <w:rFonts w:ascii="Arial" w:hAnsi="Arial" w:cs="Arial"/>
          <w:sz w:val="24"/>
          <w:szCs w:val="24"/>
        </w:rPr>
        <w:t xml:space="preserve">nearly </w:t>
      </w:r>
      <w:r w:rsidR="00F756D9">
        <w:rPr>
          <w:rFonts w:ascii="Arial" w:hAnsi="Arial" w:cs="Arial"/>
          <w:sz w:val="24"/>
          <w:szCs w:val="24"/>
        </w:rPr>
        <w:t>three (</w:t>
      </w:r>
      <w:r w:rsidR="2AE68C22" w:rsidRPr="2AE68C22">
        <w:rPr>
          <w:rFonts w:ascii="Arial" w:hAnsi="Arial" w:cs="Arial"/>
          <w:sz w:val="24"/>
          <w:szCs w:val="24"/>
        </w:rPr>
        <w:t>3</w:t>
      </w:r>
      <w:r w:rsidR="00F756D9">
        <w:rPr>
          <w:rFonts w:ascii="Arial" w:hAnsi="Arial" w:cs="Arial"/>
          <w:sz w:val="24"/>
          <w:szCs w:val="24"/>
        </w:rPr>
        <w:t>)</w:t>
      </w:r>
      <w:r w:rsidRPr="00C8706C">
        <w:rPr>
          <w:rFonts w:ascii="Arial" w:hAnsi="Arial" w:cs="Arial"/>
          <w:sz w:val="24"/>
          <w:szCs w:val="24"/>
        </w:rPr>
        <w:t xml:space="preserve"> times higher for black infants versus white infants</w:t>
      </w:r>
      <w:r w:rsidR="003A473D">
        <w:rPr>
          <w:rFonts w:ascii="Arial" w:hAnsi="Arial" w:cs="Arial"/>
          <w:sz w:val="24"/>
          <w:szCs w:val="24"/>
        </w:rPr>
        <w:t xml:space="preserve"> in Milwaukee County</w:t>
      </w:r>
      <w:r w:rsidRPr="00C8706C">
        <w:rPr>
          <w:rFonts w:ascii="Arial" w:hAnsi="Arial" w:cs="Arial"/>
          <w:sz w:val="24"/>
          <w:szCs w:val="24"/>
        </w:rPr>
        <w:t xml:space="preserve">, at </w:t>
      </w:r>
      <w:r w:rsidR="6E72FB64" w:rsidRPr="6E72FB64">
        <w:rPr>
          <w:rFonts w:ascii="Arial" w:hAnsi="Arial" w:cs="Arial"/>
          <w:sz w:val="24"/>
          <w:szCs w:val="24"/>
        </w:rPr>
        <w:t>14.2</w:t>
      </w:r>
      <w:r w:rsidRPr="00C8706C">
        <w:rPr>
          <w:rFonts w:ascii="Arial" w:hAnsi="Arial" w:cs="Arial"/>
          <w:sz w:val="24"/>
          <w:szCs w:val="24"/>
        </w:rPr>
        <w:t xml:space="preserve"> deaths and </w:t>
      </w:r>
      <w:r w:rsidR="6E72FB64" w:rsidRPr="6E72FB64">
        <w:rPr>
          <w:rFonts w:ascii="Arial" w:hAnsi="Arial" w:cs="Arial"/>
          <w:sz w:val="24"/>
          <w:szCs w:val="24"/>
        </w:rPr>
        <w:t>4.8</w:t>
      </w:r>
      <w:r w:rsidRPr="00C8706C">
        <w:rPr>
          <w:rFonts w:ascii="Arial" w:hAnsi="Arial" w:cs="Arial"/>
          <w:sz w:val="24"/>
          <w:szCs w:val="24"/>
        </w:rPr>
        <w:t xml:space="preserve"> deaths per 1,000 births, respectively; and </w:t>
      </w:r>
    </w:p>
    <w:p w14:paraId="14F7E501" w14:textId="77777777" w:rsidR="00657CA9" w:rsidRDefault="00657CA9" w:rsidP="005B4327">
      <w:pPr>
        <w:spacing w:after="220" w:line="240" w:lineRule="auto"/>
        <w:contextualSpacing/>
        <w:rPr>
          <w:rFonts w:ascii="Arial" w:hAnsi="Arial" w:cs="Arial"/>
          <w:sz w:val="24"/>
          <w:szCs w:val="24"/>
        </w:rPr>
      </w:pPr>
    </w:p>
    <w:p w14:paraId="7829FC5B" w14:textId="3111F147" w:rsidR="00C8706C" w:rsidRDefault="00C8706C" w:rsidP="005B4327">
      <w:pPr>
        <w:spacing w:after="220" w:line="240" w:lineRule="auto"/>
        <w:ind w:firstLine="720"/>
        <w:contextualSpacing/>
        <w:rPr>
          <w:rFonts w:ascii="Arial" w:hAnsi="Arial" w:cs="Arial"/>
          <w:sz w:val="24"/>
          <w:szCs w:val="24"/>
        </w:rPr>
      </w:pPr>
      <w:r w:rsidRPr="00C8706C">
        <w:rPr>
          <w:rFonts w:ascii="Arial" w:hAnsi="Arial" w:cs="Arial"/>
          <w:sz w:val="24"/>
          <w:szCs w:val="24"/>
        </w:rPr>
        <w:t xml:space="preserve">WHEREAS, race is a social construction with no biologic basis, yet racism </w:t>
      </w:r>
      <w:r w:rsidR="00D9230E">
        <w:rPr>
          <w:rFonts w:ascii="Arial" w:hAnsi="Arial" w:cs="Arial"/>
          <w:sz w:val="24"/>
          <w:szCs w:val="24"/>
        </w:rPr>
        <w:t xml:space="preserve">can </w:t>
      </w:r>
      <w:r w:rsidRPr="00C8706C">
        <w:rPr>
          <w:rFonts w:ascii="Arial" w:hAnsi="Arial" w:cs="Arial"/>
          <w:sz w:val="24"/>
          <w:szCs w:val="24"/>
        </w:rPr>
        <w:t>produce an assigned societal value based on the way a person looks; and</w:t>
      </w:r>
    </w:p>
    <w:p w14:paraId="7DC320CC" w14:textId="77777777" w:rsidR="00C8706C" w:rsidRPr="00C8706C" w:rsidRDefault="00C8706C" w:rsidP="005B4327">
      <w:pPr>
        <w:spacing w:after="220" w:line="240" w:lineRule="auto"/>
        <w:contextualSpacing/>
        <w:rPr>
          <w:rFonts w:ascii="Arial" w:hAnsi="Arial" w:cs="Arial"/>
          <w:sz w:val="24"/>
          <w:szCs w:val="24"/>
        </w:rPr>
      </w:pPr>
    </w:p>
    <w:p w14:paraId="41CE281F" w14:textId="77777777" w:rsidR="00C8706C" w:rsidRPr="00C8706C" w:rsidRDefault="00C8706C" w:rsidP="005B4327">
      <w:pPr>
        <w:spacing w:after="220" w:line="240" w:lineRule="auto"/>
        <w:ind w:firstLine="720"/>
        <w:contextualSpacing/>
        <w:rPr>
          <w:rFonts w:ascii="Arial" w:hAnsi="Arial" w:cs="Arial"/>
          <w:sz w:val="24"/>
          <w:szCs w:val="24"/>
        </w:rPr>
      </w:pPr>
      <w:r w:rsidRPr="00C8706C">
        <w:rPr>
          <w:rFonts w:ascii="Arial" w:hAnsi="Arial" w:cs="Arial"/>
          <w:sz w:val="24"/>
          <w:szCs w:val="24"/>
        </w:rPr>
        <w:t>WHEREAS, race is a consistent predictor of a person’s quality and length of life, in which black and brown communities have lower access to safe, quality: green spaces and recreation, transportation, healthcare and social services, affordable housing, education, healthy food options, clean drinking water, and financial security; and</w:t>
      </w:r>
    </w:p>
    <w:p w14:paraId="1CE60A66" w14:textId="77777777" w:rsidR="00C8706C" w:rsidRDefault="00C8706C" w:rsidP="005B4327">
      <w:pPr>
        <w:spacing w:after="220" w:line="240" w:lineRule="auto"/>
        <w:contextualSpacing/>
        <w:rPr>
          <w:rFonts w:ascii="Arial" w:hAnsi="Arial" w:cs="Arial"/>
          <w:sz w:val="24"/>
          <w:szCs w:val="24"/>
        </w:rPr>
      </w:pPr>
    </w:p>
    <w:p w14:paraId="4029BC6D" w14:textId="0E95B7FA" w:rsidR="00C8706C" w:rsidRPr="00C8706C" w:rsidRDefault="00C8706C" w:rsidP="005B4327">
      <w:pPr>
        <w:spacing w:after="220" w:line="240" w:lineRule="auto"/>
        <w:ind w:firstLine="720"/>
        <w:contextualSpacing/>
        <w:rPr>
          <w:rFonts w:ascii="Arial" w:hAnsi="Arial" w:cs="Arial"/>
          <w:sz w:val="24"/>
          <w:szCs w:val="24"/>
        </w:rPr>
      </w:pPr>
      <w:r w:rsidRPr="00C8706C">
        <w:rPr>
          <w:rFonts w:ascii="Arial" w:hAnsi="Arial" w:cs="Arial"/>
          <w:sz w:val="24"/>
          <w:szCs w:val="24"/>
        </w:rPr>
        <w:t>WHEREAS, structural</w:t>
      </w:r>
      <w:r w:rsidR="005E71F2">
        <w:rPr>
          <w:rFonts w:ascii="Arial" w:hAnsi="Arial" w:cs="Arial"/>
          <w:sz w:val="24"/>
          <w:szCs w:val="24"/>
        </w:rPr>
        <w:t>,</w:t>
      </w:r>
      <w:r w:rsidRPr="00C8706C">
        <w:rPr>
          <w:rFonts w:ascii="Arial" w:hAnsi="Arial" w:cs="Arial"/>
          <w:sz w:val="24"/>
          <w:szCs w:val="24"/>
        </w:rPr>
        <w:t xml:space="preserve"> institutional</w:t>
      </w:r>
      <w:r w:rsidR="005E71F2">
        <w:rPr>
          <w:rFonts w:ascii="Arial" w:hAnsi="Arial" w:cs="Arial"/>
          <w:sz w:val="24"/>
          <w:szCs w:val="24"/>
        </w:rPr>
        <w:t>, and individual</w:t>
      </w:r>
      <w:r w:rsidRPr="00C8706C">
        <w:rPr>
          <w:rFonts w:ascii="Arial" w:hAnsi="Arial" w:cs="Arial"/>
          <w:sz w:val="24"/>
          <w:szCs w:val="24"/>
        </w:rPr>
        <w:t xml:space="preserve"> racism are root causes of the racial disparities in quality and length of life in Milwaukee County; and</w:t>
      </w:r>
    </w:p>
    <w:p w14:paraId="1C2E857B" w14:textId="77777777" w:rsidR="00C8706C" w:rsidRDefault="00C8706C" w:rsidP="005B4327">
      <w:pPr>
        <w:spacing w:line="240" w:lineRule="auto"/>
        <w:contextualSpacing/>
        <w:rPr>
          <w:rFonts w:ascii="Arial" w:eastAsia="Arial" w:hAnsi="Arial" w:cs="Arial"/>
          <w:sz w:val="24"/>
          <w:szCs w:val="24"/>
        </w:rPr>
      </w:pPr>
    </w:p>
    <w:p w14:paraId="3FC37808" w14:textId="77777777" w:rsidR="00C8706C" w:rsidRPr="00C8706C" w:rsidRDefault="00C8706C" w:rsidP="005B4327">
      <w:pPr>
        <w:spacing w:line="240" w:lineRule="auto"/>
        <w:ind w:firstLine="720"/>
        <w:contextualSpacing/>
        <w:rPr>
          <w:rFonts w:ascii="Arial" w:eastAsia="Arial" w:hAnsi="Arial" w:cs="Arial"/>
          <w:sz w:val="24"/>
          <w:szCs w:val="24"/>
        </w:rPr>
      </w:pPr>
      <w:r w:rsidRPr="00C8706C">
        <w:rPr>
          <w:rFonts w:ascii="Arial" w:eastAsia="Arial" w:hAnsi="Arial" w:cs="Arial"/>
          <w:sz w:val="24"/>
          <w:szCs w:val="24"/>
        </w:rPr>
        <w:t>WHEREAS, structural racism is racial bias among interlocking institutions and across society, causing cumulative and compounding effects that systematically advantage white people and disadvantage black and brown people; and</w:t>
      </w:r>
    </w:p>
    <w:p w14:paraId="48E09529" w14:textId="77777777" w:rsidR="00C8706C" w:rsidRDefault="00C8706C" w:rsidP="005B4327">
      <w:pPr>
        <w:spacing w:line="240" w:lineRule="auto"/>
        <w:contextualSpacing/>
        <w:rPr>
          <w:rFonts w:ascii="Arial" w:eastAsia="Arial" w:hAnsi="Arial" w:cs="Arial"/>
          <w:sz w:val="24"/>
          <w:szCs w:val="24"/>
        </w:rPr>
      </w:pPr>
    </w:p>
    <w:p w14:paraId="6AC71FF5" w14:textId="77777777" w:rsidR="00C8706C" w:rsidRPr="00C8706C" w:rsidRDefault="00C8706C" w:rsidP="005B4327">
      <w:pPr>
        <w:spacing w:line="240" w:lineRule="auto"/>
        <w:ind w:firstLine="720"/>
        <w:contextualSpacing/>
        <w:rPr>
          <w:rFonts w:ascii="Arial" w:hAnsi="Arial" w:cs="Arial"/>
          <w:sz w:val="24"/>
          <w:szCs w:val="24"/>
        </w:rPr>
      </w:pPr>
      <w:r w:rsidRPr="00C8706C">
        <w:rPr>
          <w:rFonts w:ascii="Arial" w:eastAsia="Arial" w:hAnsi="Arial" w:cs="Arial"/>
          <w:sz w:val="24"/>
          <w:szCs w:val="24"/>
        </w:rPr>
        <w:t xml:space="preserve">WHEREAS, institutional racism includes policies, practices, and procedures that work better for white people than for black and brown people, often unintentionally and unconsciously; and </w:t>
      </w:r>
    </w:p>
    <w:p w14:paraId="7421E094" w14:textId="77777777" w:rsidR="00C8706C" w:rsidRDefault="00C8706C" w:rsidP="005B4327">
      <w:pPr>
        <w:spacing w:after="220" w:line="240" w:lineRule="auto"/>
        <w:contextualSpacing/>
        <w:rPr>
          <w:rFonts w:ascii="Arial" w:hAnsi="Arial" w:cs="Arial"/>
          <w:sz w:val="24"/>
          <w:szCs w:val="24"/>
        </w:rPr>
      </w:pPr>
    </w:p>
    <w:p w14:paraId="52B1813B" w14:textId="77777777" w:rsidR="00C8706C" w:rsidRPr="00C8706C" w:rsidRDefault="00C8706C" w:rsidP="005B4327">
      <w:pPr>
        <w:spacing w:after="220" w:line="240" w:lineRule="auto"/>
        <w:ind w:firstLine="720"/>
        <w:contextualSpacing/>
        <w:rPr>
          <w:rFonts w:ascii="Arial" w:hAnsi="Arial" w:cs="Arial"/>
          <w:sz w:val="24"/>
          <w:szCs w:val="24"/>
        </w:rPr>
      </w:pPr>
      <w:r w:rsidRPr="00C8706C">
        <w:rPr>
          <w:rFonts w:ascii="Arial" w:hAnsi="Arial" w:cs="Arial"/>
          <w:sz w:val="24"/>
          <w:szCs w:val="24"/>
        </w:rPr>
        <w:lastRenderedPageBreak/>
        <w:t xml:space="preserve">WHEREAS, structural and institutional racism deplete the strength of the entire society through the inefficient use of human resources; and </w:t>
      </w:r>
    </w:p>
    <w:p w14:paraId="3946ECE0" w14:textId="77777777" w:rsidR="00C8706C" w:rsidRDefault="00C8706C" w:rsidP="005B4327">
      <w:pPr>
        <w:spacing w:after="220" w:line="240" w:lineRule="auto"/>
        <w:contextualSpacing/>
        <w:rPr>
          <w:rFonts w:ascii="Arial" w:eastAsia="Arial" w:hAnsi="Arial" w:cs="Arial"/>
          <w:sz w:val="24"/>
          <w:szCs w:val="24"/>
        </w:rPr>
      </w:pPr>
    </w:p>
    <w:p w14:paraId="70FA0E1C" w14:textId="1E0DD37A" w:rsidR="00C8706C" w:rsidRPr="00C8706C" w:rsidRDefault="00C8706C" w:rsidP="005B4327">
      <w:pPr>
        <w:spacing w:after="220" w:line="240" w:lineRule="auto"/>
        <w:ind w:firstLine="720"/>
        <w:contextualSpacing/>
        <w:rPr>
          <w:rFonts w:ascii="Arial" w:eastAsia="Arial" w:hAnsi="Arial" w:cs="Arial"/>
          <w:sz w:val="24"/>
          <w:szCs w:val="24"/>
        </w:rPr>
      </w:pPr>
      <w:r w:rsidRPr="00C8706C">
        <w:rPr>
          <w:rFonts w:ascii="Arial" w:eastAsia="Arial" w:hAnsi="Arial" w:cs="Arial"/>
          <w:sz w:val="24"/>
          <w:szCs w:val="24"/>
        </w:rPr>
        <w:t xml:space="preserve">WHEREAS, the lack of an intervention to right the wrongs of the past </w:t>
      </w:r>
      <w:r w:rsidR="00E031C4">
        <w:rPr>
          <w:rFonts w:ascii="Arial" w:eastAsia="Arial" w:hAnsi="Arial" w:cs="Arial"/>
          <w:sz w:val="24"/>
          <w:szCs w:val="24"/>
        </w:rPr>
        <w:t>means</w:t>
      </w:r>
      <w:r w:rsidRPr="00C8706C">
        <w:rPr>
          <w:rFonts w:ascii="Arial" w:eastAsia="Arial" w:hAnsi="Arial" w:cs="Arial"/>
          <w:sz w:val="24"/>
          <w:szCs w:val="24"/>
        </w:rPr>
        <w:t xml:space="preserve"> that health outcomes for black and brown communities have worsened and will continue to </w:t>
      </w:r>
      <w:r w:rsidR="003E69AE">
        <w:rPr>
          <w:rFonts w:ascii="Arial" w:eastAsia="Arial" w:hAnsi="Arial" w:cs="Arial"/>
          <w:sz w:val="24"/>
          <w:szCs w:val="24"/>
        </w:rPr>
        <w:t>worsen</w:t>
      </w:r>
      <w:r w:rsidRPr="00C8706C">
        <w:rPr>
          <w:rFonts w:ascii="Arial" w:eastAsia="Arial" w:hAnsi="Arial" w:cs="Arial"/>
          <w:sz w:val="24"/>
          <w:szCs w:val="24"/>
        </w:rPr>
        <w:t xml:space="preserve"> until government, </w:t>
      </w:r>
      <w:r w:rsidR="00E031C4">
        <w:rPr>
          <w:rFonts w:ascii="Arial" w:eastAsia="Arial" w:hAnsi="Arial" w:cs="Arial"/>
          <w:sz w:val="24"/>
          <w:szCs w:val="24"/>
        </w:rPr>
        <w:t xml:space="preserve">including Milwaukee County, </w:t>
      </w:r>
      <w:r w:rsidRPr="00C8706C">
        <w:rPr>
          <w:rFonts w:ascii="Arial" w:eastAsia="Arial" w:hAnsi="Arial" w:cs="Arial"/>
          <w:sz w:val="24"/>
          <w:szCs w:val="24"/>
        </w:rPr>
        <w:t xml:space="preserve">and </w:t>
      </w:r>
      <w:r w:rsidR="00E031C4">
        <w:rPr>
          <w:rFonts w:ascii="Arial" w:eastAsia="Arial" w:hAnsi="Arial" w:cs="Arial"/>
          <w:sz w:val="24"/>
          <w:szCs w:val="24"/>
        </w:rPr>
        <w:t xml:space="preserve">other </w:t>
      </w:r>
      <w:r w:rsidRPr="00C8706C">
        <w:rPr>
          <w:rFonts w:ascii="Arial" w:eastAsia="Arial" w:hAnsi="Arial" w:cs="Arial"/>
          <w:sz w:val="24"/>
          <w:szCs w:val="24"/>
        </w:rPr>
        <w:t xml:space="preserve">institutions across the county, </w:t>
      </w:r>
      <w:r w:rsidR="00E939E5">
        <w:rPr>
          <w:rFonts w:ascii="Arial" w:eastAsia="Arial" w:hAnsi="Arial" w:cs="Arial"/>
          <w:sz w:val="24"/>
          <w:szCs w:val="24"/>
        </w:rPr>
        <w:t>identify and eliminate</w:t>
      </w:r>
      <w:r w:rsidRPr="00C8706C">
        <w:rPr>
          <w:rFonts w:ascii="Arial" w:eastAsia="Arial" w:hAnsi="Arial" w:cs="Arial"/>
          <w:sz w:val="24"/>
          <w:szCs w:val="24"/>
        </w:rPr>
        <w:t xml:space="preserve"> </w:t>
      </w:r>
      <w:r w:rsidR="00A55BF1">
        <w:rPr>
          <w:rFonts w:ascii="Arial" w:eastAsia="Arial" w:hAnsi="Arial" w:cs="Arial"/>
          <w:sz w:val="24"/>
          <w:szCs w:val="24"/>
        </w:rPr>
        <w:t xml:space="preserve">any </w:t>
      </w:r>
      <w:r w:rsidRPr="00C8706C">
        <w:rPr>
          <w:rFonts w:ascii="Arial" w:eastAsia="Arial" w:hAnsi="Arial" w:cs="Arial"/>
          <w:sz w:val="24"/>
          <w:szCs w:val="24"/>
        </w:rPr>
        <w:t xml:space="preserve">inequitable </w:t>
      </w:r>
      <w:r w:rsidR="00D5433A" w:rsidRPr="00C8706C">
        <w:rPr>
          <w:rFonts w:ascii="Arial" w:hAnsi="Arial" w:cs="Arial"/>
          <w:sz w:val="24"/>
          <w:szCs w:val="24"/>
        </w:rPr>
        <w:t>policies, procedures, practices, and power structures</w:t>
      </w:r>
      <w:r w:rsidRPr="00C8706C">
        <w:rPr>
          <w:rFonts w:ascii="Arial" w:eastAsia="Arial" w:hAnsi="Arial" w:cs="Arial"/>
          <w:sz w:val="24"/>
          <w:szCs w:val="24"/>
        </w:rPr>
        <w:t xml:space="preserve">; and </w:t>
      </w:r>
    </w:p>
    <w:p w14:paraId="43FC45FA" w14:textId="77777777" w:rsidR="00C8706C" w:rsidRDefault="00C8706C" w:rsidP="005B4327">
      <w:pPr>
        <w:spacing w:after="220" w:line="240" w:lineRule="auto"/>
        <w:contextualSpacing/>
        <w:rPr>
          <w:rFonts w:ascii="Arial" w:eastAsia="Arial" w:hAnsi="Arial" w:cs="Arial"/>
          <w:sz w:val="24"/>
          <w:szCs w:val="24"/>
        </w:rPr>
      </w:pPr>
    </w:p>
    <w:p w14:paraId="6E8208E0" w14:textId="1DDD7300" w:rsidR="00C8706C" w:rsidRPr="00C8706C" w:rsidRDefault="00C8706C" w:rsidP="005B4327">
      <w:pPr>
        <w:spacing w:after="220" w:line="240" w:lineRule="auto"/>
        <w:ind w:firstLine="720"/>
        <w:contextualSpacing/>
        <w:rPr>
          <w:rFonts w:ascii="Arial" w:eastAsia="Arial" w:hAnsi="Arial" w:cs="Arial"/>
          <w:sz w:val="24"/>
          <w:szCs w:val="24"/>
        </w:rPr>
      </w:pPr>
      <w:r w:rsidRPr="00C8706C">
        <w:rPr>
          <w:rFonts w:ascii="Arial" w:eastAsia="Arial" w:hAnsi="Arial" w:cs="Arial"/>
          <w:sz w:val="24"/>
          <w:szCs w:val="24"/>
        </w:rPr>
        <w:t xml:space="preserve">WHEREAS, Milwaukee County commits to supporting </w:t>
      </w:r>
      <w:r w:rsidR="00DC7C27">
        <w:rPr>
          <w:rFonts w:ascii="Arial" w:eastAsia="Arial" w:hAnsi="Arial" w:cs="Arial"/>
          <w:sz w:val="24"/>
          <w:szCs w:val="24"/>
        </w:rPr>
        <w:t>the Office on African American Affairs</w:t>
      </w:r>
      <w:r w:rsidR="00DC7C27" w:rsidRPr="00C8706C">
        <w:rPr>
          <w:rFonts w:ascii="Arial" w:eastAsia="Arial" w:hAnsi="Arial" w:cs="Arial"/>
          <w:sz w:val="24"/>
          <w:szCs w:val="24"/>
        </w:rPr>
        <w:t xml:space="preserve"> </w:t>
      </w:r>
      <w:r w:rsidRPr="00C8706C">
        <w:rPr>
          <w:rFonts w:ascii="Arial" w:eastAsia="Arial" w:hAnsi="Arial" w:cs="Arial"/>
          <w:sz w:val="24"/>
          <w:szCs w:val="24"/>
        </w:rPr>
        <w:t xml:space="preserve">by ensuring it is strategically positioned within County government to assist with the development and institutionalization of racial equity tools to collaborate with departments to assess and </w:t>
      </w:r>
      <w:r w:rsidR="00156976">
        <w:rPr>
          <w:rFonts w:ascii="Arial" w:eastAsia="Arial" w:hAnsi="Arial" w:cs="Arial"/>
          <w:sz w:val="24"/>
          <w:szCs w:val="24"/>
        </w:rPr>
        <w:t>trans</w:t>
      </w:r>
      <w:r w:rsidRPr="00C8706C">
        <w:rPr>
          <w:rFonts w:ascii="Arial" w:eastAsia="Arial" w:hAnsi="Arial" w:cs="Arial"/>
          <w:sz w:val="24"/>
          <w:szCs w:val="24"/>
        </w:rPr>
        <w:t xml:space="preserve">form </w:t>
      </w:r>
      <w:r w:rsidR="000B667E" w:rsidRPr="00C8706C">
        <w:rPr>
          <w:rFonts w:ascii="Arial" w:hAnsi="Arial" w:cs="Arial"/>
          <w:sz w:val="24"/>
          <w:szCs w:val="24"/>
        </w:rPr>
        <w:t>policies, procedures, practices, and power structures</w:t>
      </w:r>
      <w:r w:rsidR="000B667E" w:rsidRPr="00C8706C">
        <w:rPr>
          <w:rFonts w:ascii="Arial" w:eastAsia="Arial" w:hAnsi="Arial" w:cs="Arial"/>
          <w:sz w:val="24"/>
          <w:szCs w:val="24"/>
        </w:rPr>
        <w:t xml:space="preserve"> </w:t>
      </w:r>
      <w:r w:rsidRPr="00C8706C">
        <w:rPr>
          <w:rFonts w:ascii="Arial" w:eastAsia="Arial" w:hAnsi="Arial" w:cs="Arial"/>
          <w:sz w:val="24"/>
          <w:szCs w:val="24"/>
        </w:rPr>
        <w:t>to help the County become a place where all citizens are thriving; and</w:t>
      </w:r>
    </w:p>
    <w:p w14:paraId="0D9B6979" w14:textId="77777777" w:rsidR="00C8706C" w:rsidRDefault="00C8706C" w:rsidP="005B4327">
      <w:pPr>
        <w:spacing w:after="220" w:line="240" w:lineRule="auto"/>
        <w:contextualSpacing/>
        <w:rPr>
          <w:rFonts w:ascii="Arial" w:eastAsia="Arial" w:hAnsi="Arial" w:cs="Arial"/>
          <w:sz w:val="24"/>
          <w:szCs w:val="24"/>
        </w:rPr>
      </w:pPr>
    </w:p>
    <w:p w14:paraId="49F25796" w14:textId="0619A36F" w:rsidR="00C8706C" w:rsidRDefault="00204849" w:rsidP="005B4327">
      <w:pPr>
        <w:spacing w:after="220" w:line="240" w:lineRule="auto"/>
        <w:ind w:firstLine="720"/>
        <w:contextualSpacing/>
        <w:rPr>
          <w:rFonts w:ascii="Arial" w:eastAsia="Arial" w:hAnsi="Arial" w:cs="Arial"/>
          <w:sz w:val="24"/>
          <w:szCs w:val="24"/>
        </w:rPr>
      </w:pPr>
      <w:r w:rsidRPr="00204849">
        <w:rPr>
          <w:rFonts w:ascii="Arial" w:eastAsia="Arial" w:hAnsi="Arial" w:cs="Arial"/>
          <w:sz w:val="24"/>
          <w:szCs w:val="24"/>
        </w:rPr>
        <w:t>WHEREAS, the Office on African American Affairs has led the normalization of conversations about race and racism at all levels of Milwaukee County government to facilitate institutional change and has created a Racial Equity Ambassador program to begin transforming institutional operations</w:t>
      </w:r>
      <w:r>
        <w:rPr>
          <w:rFonts w:ascii="Arial" w:eastAsia="Arial" w:hAnsi="Arial" w:cs="Arial"/>
          <w:sz w:val="24"/>
          <w:szCs w:val="24"/>
        </w:rPr>
        <w:t>,</w:t>
      </w:r>
      <w:r w:rsidRPr="00204849">
        <w:rPr>
          <w:rFonts w:ascii="Arial" w:eastAsia="Arial" w:hAnsi="Arial" w:cs="Arial"/>
          <w:sz w:val="24"/>
          <w:szCs w:val="24"/>
        </w:rPr>
        <w:t xml:space="preserve"> as prescribed by the model from the Government Alliance on Race and Equity (GARE); and</w:t>
      </w:r>
    </w:p>
    <w:p w14:paraId="06B09396" w14:textId="77777777" w:rsidR="00204849" w:rsidRDefault="00204849" w:rsidP="005B4327">
      <w:pPr>
        <w:spacing w:after="220" w:line="240" w:lineRule="auto"/>
        <w:contextualSpacing/>
        <w:rPr>
          <w:rFonts w:ascii="Arial" w:eastAsia="Arial" w:hAnsi="Arial" w:cs="Arial"/>
          <w:sz w:val="24"/>
          <w:szCs w:val="24"/>
        </w:rPr>
      </w:pPr>
    </w:p>
    <w:p w14:paraId="7116DFE5" w14:textId="01CA62CE" w:rsidR="00C8706C" w:rsidRPr="00C8706C" w:rsidRDefault="00C8706C" w:rsidP="005B4327">
      <w:pPr>
        <w:spacing w:after="220" w:line="240" w:lineRule="auto"/>
        <w:ind w:firstLine="720"/>
        <w:contextualSpacing/>
        <w:rPr>
          <w:rFonts w:ascii="Arial" w:eastAsia="Arial" w:hAnsi="Arial" w:cs="Arial"/>
          <w:sz w:val="24"/>
          <w:szCs w:val="24"/>
        </w:rPr>
      </w:pPr>
      <w:r w:rsidRPr="00C8706C">
        <w:rPr>
          <w:rFonts w:ascii="Arial" w:eastAsia="Arial" w:hAnsi="Arial" w:cs="Arial"/>
          <w:sz w:val="24"/>
          <w:szCs w:val="24"/>
        </w:rPr>
        <w:t>WHEREAS, in a unanimous decision by the County Board of Supervisors and the County Executive in May 2019</w:t>
      </w:r>
      <w:r w:rsidR="00D5698B">
        <w:rPr>
          <w:rFonts w:ascii="Arial" w:eastAsia="Arial" w:hAnsi="Arial" w:cs="Arial"/>
          <w:sz w:val="24"/>
          <w:szCs w:val="24"/>
        </w:rPr>
        <w:t xml:space="preserve"> (File No. 19-397)</w:t>
      </w:r>
      <w:r w:rsidRPr="00C8706C">
        <w:rPr>
          <w:rFonts w:ascii="Arial" w:eastAsia="Arial" w:hAnsi="Arial" w:cs="Arial"/>
          <w:sz w:val="24"/>
          <w:szCs w:val="24"/>
        </w:rPr>
        <w:t xml:space="preserve">, Milwaukee County was the first governing jurisdiction in the United States to declare racism a public health crisis; however, the County must not only have a </w:t>
      </w:r>
      <w:r w:rsidR="00BE1FA3">
        <w:rPr>
          <w:rFonts w:ascii="Arial" w:eastAsia="Arial" w:hAnsi="Arial" w:cs="Arial"/>
          <w:sz w:val="24"/>
          <w:szCs w:val="24"/>
        </w:rPr>
        <w:t>challenge</w:t>
      </w:r>
      <w:r w:rsidRPr="00C8706C">
        <w:rPr>
          <w:rFonts w:ascii="Arial" w:eastAsia="Arial" w:hAnsi="Arial" w:cs="Arial"/>
          <w:sz w:val="24"/>
          <w:szCs w:val="24"/>
        </w:rPr>
        <w:t xml:space="preserve"> statement in its legislation, but must also have a commitment to addressing the </w:t>
      </w:r>
      <w:r w:rsidR="000A2101">
        <w:rPr>
          <w:rFonts w:ascii="Arial" w:eastAsia="Arial" w:hAnsi="Arial" w:cs="Arial"/>
          <w:sz w:val="24"/>
          <w:szCs w:val="24"/>
        </w:rPr>
        <w:t>challenge, which is contained herein</w:t>
      </w:r>
      <w:r w:rsidRPr="00C8706C">
        <w:rPr>
          <w:rFonts w:ascii="Arial" w:eastAsia="Arial" w:hAnsi="Arial" w:cs="Arial"/>
          <w:sz w:val="24"/>
          <w:szCs w:val="24"/>
        </w:rPr>
        <w:t>; and</w:t>
      </w:r>
    </w:p>
    <w:p w14:paraId="15983C32" w14:textId="77777777" w:rsidR="00C8706C" w:rsidRDefault="00C8706C" w:rsidP="005B4327">
      <w:pPr>
        <w:spacing w:after="220" w:line="240" w:lineRule="auto"/>
        <w:contextualSpacing/>
        <w:rPr>
          <w:rFonts w:ascii="Arial" w:eastAsia="Arial" w:hAnsi="Arial" w:cs="Arial"/>
          <w:sz w:val="24"/>
          <w:szCs w:val="24"/>
        </w:rPr>
      </w:pPr>
    </w:p>
    <w:p w14:paraId="0C4A0224" w14:textId="33344FE5" w:rsidR="00C8706C" w:rsidRPr="00C8706C" w:rsidRDefault="00C8706C" w:rsidP="005B4327">
      <w:pPr>
        <w:spacing w:after="220" w:line="240" w:lineRule="auto"/>
        <w:ind w:firstLine="720"/>
        <w:contextualSpacing/>
        <w:rPr>
          <w:rFonts w:ascii="Arial" w:eastAsia="Arial" w:hAnsi="Arial" w:cs="Arial"/>
          <w:sz w:val="24"/>
          <w:szCs w:val="24"/>
        </w:rPr>
      </w:pPr>
      <w:r w:rsidRPr="00C8706C">
        <w:rPr>
          <w:rFonts w:ascii="Arial" w:eastAsia="Arial" w:hAnsi="Arial" w:cs="Arial"/>
          <w:sz w:val="24"/>
          <w:szCs w:val="24"/>
        </w:rPr>
        <w:t>WHEREAS, while there is no epidemiologic definition of “crisis,” the health impacts of racism clearly exemplify the definition proposed by experts, which is that the “problem must affect large numbers of people, it must threaten health over the long-term, and it must require the adoption of large-scale solutions”</w:t>
      </w:r>
      <w:r w:rsidR="00D5698B">
        <w:rPr>
          <w:rFonts w:ascii="Arial" w:eastAsia="Arial" w:hAnsi="Arial" w:cs="Arial"/>
          <w:sz w:val="24"/>
          <w:szCs w:val="24"/>
        </w:rPr>
        <w:t>;</w:t>
      </w:r>
      <w:r w:rsidRPr="00C8706C">
        <w:rPr>
          <w:rFonts w:ascii="Arial" w:eastAsia="Arial" w:hAnsi="Arial" w:cs="Arial"/>
          <w:sz w:val="24"/>
          <w:szCs w:val="24"/>
        </w:rPr>
        <w:t xml:space="preserve"> and </w:t>
      </w:r>
    </w:p>
    <w:p w14:paraId="0E40C67E" w14:textId="77777777" w:rsidR="00C8706C" w:rsidRDefault="00C8706C" w:rsidP="005B4327">
      <w:pPr>
        <w:spacing w:after="220" w:line="240" w:lineRule="auto"/>
        <w:contextualSpacing/>
        <w:rPr>
          <w:rFonts w:ascii="Arial" w:eastAsia="Arial" w:hAnsi="Arial" w:cs="Arial"/>
          <w:sz w:val="24"/>
          <w:szCs w:val="24"/>
        </w:rPr>
      </w:pPr>
    </w:p>
    <w:p w14:paraId="660B9814" w14:textId="2E13BDC4" w:rsidR="00C8706C" w:rsidRDefault="00C8706C" w:rsidP="005B4327">
      <w:pPr>
        <w:spacing w:after="220" w:line="240" w:lineRule="auto"/>
        <w:ind w:firstLine="720"/>
        <w:contextualSpacing/>
        <w:rPr>
          <w:rFonts w:ascii="Arial" w:eastAsia="Arial" w:hAnsi="Arial" w:cs="Arial"/>
          <w:sz w:val="24"/>
          <w:szCs w:val="24"/>
        </w:rPr>
      </w:pPr>
      <w:r w:rsidRPr="00C8706C">
        <w:rPr>
          <w:rFonts w:ascii="Arial" w:eastAsia="Arial" w:hAnsi="Arial" w:cs="Arial"/>
          <w:sz w:val="24"/>
          <w:szCs w:val="24"/>
        </w:rPr>
        <w:t>WHEREAS, with this ordinance, the County resolves to commit</w:t>
      </w:r>
      <w:r w:rsidR="000936FC">
        <w:rPr>
          <w:rFonts w:ascii="Arial" w:eastAsia="Arial" w:hAnsi="Arial" w:cs="Arial"/>
          <w:sz w:val="24"/>
          <w:szCs w:val="24"/>
        </w:rPr>
        <w:t xml:space="preserve"> </w:t>
      </w:r>
      <w:r w:rsidRPr="00C8706C">
        <w:rPr>
          <w:rFonts w:ascii="Arial" w:eastAsia="Arial" w:hAnsi="Arial" w:cs="Arial"/>
          <w:sz w:val="24"/>
          <w:szCs w:val="24"/>
        </w:rPr>
        <w:t xml:space="preserve">to the long-term priority of achieving racial equity and by assessing and revamping </w:t>
      </w:r>
      <w:r w:rsidR="00C55192" w:rsidRPr="00C8706C">
        <w:rPr>
          <w:rFonts w:ascii="Arial" w:hAnsi="Arial" w:cs="Arial"/>
          <w:sz w:val="24"/>
          <w:szCs w:val="24"/>
        </w:rPr>
        <w:t>policies, procedures, practices, and power structures</w:t>
      </w:r>
      <w:r w:rsidR="00C55192" w:rsidRPr="00C8706C">
        <w:rPr>
          <w:rFonts w:ascii="Arial" w:eastAsia="Arial" w:hAnsi="Arial" w:cs="Arial"/>
          <w:sz w:val="24"/>
          <w:szCs w:val="24"/>
        </w:rPr>
        <w:t xml:space="preserve"> </w:t>
      </w:r>
      <w:r w:rsidRPr="00C8706C">
        <w:rPr>
          <w:rFonts w:ascii="Arial" w:eastAsia="Arial" w:hAnsi="Arial" w:cs="Arial"/>
          <w:sz w:val="24"/>
          <w:szCs w:val="24"/>
        </w:rPr>
        <w:t xml:space="preserve">using a racial equity lens to take down the barriers that </w:t>
      </w:r>
      <w:r w:rsidR="00D9230E">
        <w:rPr>
          <w:rFonts w:ascii="Arial" w:eastAsia="Arial" w:hAnsi="Arial" w:cs="Arial"/>
          <w:sz w:val="24"/>
          <w:szCs w:val="24"/>
        </w:rPr>
        <w:t xml:space="preserve">may </w:t>
      </w:r>
      <w:r w:rsidRPr="00C8706C">
        <w:rPr>
          <w:rFonts w:ascii="Arial" w:eastAsia="Arial" w:hAnsi="Arial" w:cs="Arial"/>
          <w:sz w:val="24"/>
          <w:szCs w:val="24"/>
        </w:rPr>
        <w:t xml:space="preserve">exist for black and brown individuals and communities so everyone </w:t>
      </w:r>
      <w:r>
        <w:rPr>
          <w:rFonts w:ascii="Arial" w:eastAsia="Arial" w:hAnsi="Arial" w:cs="Arial"/>
          <w:sz w:val="24"/>
          <w:szCs w:val="24"/>
        </w:rPr>
        <w:t>in Milwaukee County can thrive; now, therefore,</w:t>
      </w:r>
    </w:p>
    <w:p w14:paraId="65D61BF8" w14:textId="77777777" w:rsidR="00C8706C" w:rsidRPr="00C8706C" w:rsidRDefault="00C8706C" w:rsidP="005B4327">
      <w:pPr>
        <w:spacing w:after="220" w:line="240" w:lineRule="auto"/>
        <w:ind w:firstLine="720"/>
        <w:contextualSpacing/>
        <w:rPr>
          <w:rFonts w:ascii="Arial" w:eastAsia="Arial" w:hAnsi="Arial" w:cs="Arial"/>
          <w:sz w:val="24"/>
          <w:szCs w:val="24"/>
        </w:rPr>
      </w:pPr>
    </w:p>
    <w:p w14:paraId="61FBD7BA" w14:textId="05C90C79" w:rsidR="00C8706C" w:rsidRPr="00C8706C" w:rsidRDefault="00C8706C" w:rsidP="005B4327">
      <w:pPr>
        <w:spacing w:line="240" w:lineRule="auto"/>
        <w:ind w:firstLine="720"/>
        <w:contextualSpacing/>
        <w:rPr>
          <w:rFonts w:ascii="Arial" w:eastAsia="Arial" w:hAnsi="Arial" w:cs="Arial"/>
          <w:sz w:val="24"/>
          <w:szCs w:val="24"/>
        </w:rPr>
      </w:pPr>
      <w:r w:rsidRPr="00C8706C">
        <w:rPr>
          <w:rFonts w:ascii="Arial" w:eastAsia="Arial" w:hAnsi="Arial" w:cs="Arial"/>
          <w:sz w:val="24"/>
          <w:szCs w:val="24"/>
        </w:rPr>
        <w:t xml:space="preserve">BE IT RESOLVED, to </w:t>
      </w:r>
      <w:r w:rsidR="0092722B">
        <w:rPr>
          <w:rFonts w:ascii="Arial" w:eastAsia="Arial" w:hAnsi="Arial" w:cs="Arial"/>
          <w:sz w:val="24"/>
          <w:szCs w:val="24"/>
        </w:rPr>
        <w:t>transform</w:t>
      </w:r>
      <w:r w:rsidR="0092722B" w:rsidRPr="00C8706C">
        <w:rPr>
          <w:rFonts w:ascii="Arial" w:eastAsia="Arial" w:hAnsi="Arial" w:cs="Arial"/>
          <w:sz w:val="24"/>
          <w:szCs w:val="24"/>
        </w:rPr>
        <w:t xml:space="preserve"> </w:t>
      </w:r>
      <w:r w:rsidRPr="00C8706C">
        <w:rPr>
          <w:rFonts w:ascii="Arial" w:eastAsia="Arial" w:hAnsi="Arial" w:cs="Arial"/>
          <w:sz w:val="24"/>
          <w:szCs w:val="24"/>
        </w:rPr>
        <w:t xml:space="preserve">Milwaukee County government, employees at all levels will first focus on solutions related to the following topics, which directly address power structures and institutional practices </w:t>
      </w:r>
      <w:r w:rsidR="00E031C4">
        <w:rPr>
          <w:rFonts w:ascii="Arial" w:eastAsia="Arial" w:hAnsi="Arial" w:cs="Arial"/>
          <w:sz w:val="24"/>
          <w:szCs w:val="24"/>
        </w:rPr>
        <w:t>contributing to</w:t>
      </w:r>
      <w:r w:rsidRPr="00C8706C">
        <w:rPr>
          <w:rFonts w:ascii="Arial" w:eastAsia="Arial" w:hAnsi="Arial" w:cs="Arial"/>
          <w:sz w:val="24"/>
          <w:szCs w:val="24"/>
        </w:rPr>
        <w:t xml:space="preserve"> racial health disparities of County residents</w:t>
      </w:r>
      <w:r>
        <w:rPr>
          <w:rFonts w:ascii="Arial" w:eastAsia="Arial" w:hAnsi="Arial" w:cs="Arial"/>
          <w:sz w:val="24"/>
          <w:szCs w:val="24"/>
        </w:rPr>
        <w:t>:</w:t>
      </w:r>
    </w:p>
    <w:p w14:paraId="158FE439" w14:textId="53E63E0B" w:rsidR="00C8706C" w:rsidRPr="006E6522" w:rsidRDefault="00C8706C" w:rsidP="005B4327">
      <w:pPr>
        <w:pStyle w:val="ListParagraph"/>
        <w:numPr>
          <w:ilvl w:val="0"/>
          <w:numId w:val="14"/>
        </w:numPr>
        <w:spacing w:line="240" w:lineRule="auto"/>
        <w:rPr>
          <w:rFonts w:ascii="Arial" w:eastAsia="Arial" w:hAnsi="Arial" w:cs="Arial"/>
          <w:sz w:val="24"/>
          <w:szCs w:val="24"/>
        </w:rPr>
      </w:pPr>
      <w:r w:rsidRPr="006E6522">
        <w:rPr>
          <w:rFonts w:ascii="Arial" w:eastAsia="Arial" w:hAnsi="Arial" w:cs="Arial"/>
          <w:b/>
          <w:sz w:val="24"/>
          <w:szCs w:val="24"/>
        </w:rPr>
        <w:t>Diverse and Inclusive Workforce:</w:t>
      </w:r>
      <w:r w:rsidRPr="006E6522">
        <w:rPr>
          <w:rFonts w:ascii="Arial" w:eastAsia="Arial" w:hAnsi="Arial" w:cs="Arial"/>
          <w:sz w:val="24"/>
          <w:szCs w:val="24"/>
        </w:rPr>
        <w:t xml:space="preserve"> </w:t>
      </w:r>
      <w:r w:rsidR="006E6522" w:rsidRPr="006E6522">
        <w:rPr>
          <w:rFonts w:ascii="Arial" w:eastAsia="Arial" w:hAnsi="Arial" w:cs="Arial"/>
          <w:sz w:val="24"/>
          <w:szCs w:val="24"/>
        </w:rPr>
        <w:t xml:space="preserve">Milwaukee County leadership, management, and staff will reflect the </w:t>
      </w:r>
      <w:r w:rsidR="00B528FE">
        <w:rPr>
          <w:rFonts w:ascii="Arial" w:eastAsia="Arial" w:hAnsi="Arial" w:cs="Arial"/>
          <w:sz w:val="24"/>
          <w:szCs w:val="24"/>
        </w:rPr>
        <w:t>diversity</w:t>
      </w:r>
      <w:r w:rsidR="006E6522" w:rsidRPr="006E6522">
        <w:rPr>
          <w:rFonts w:ascii="Arial" w:eastAsia="Arial" w:hAnsi="Arial" w:cs="Arial"/>
          <w:sz w:val="24"/>
          <w:szCs w:val="24"/>
        </w:rPr>
        <w:t xml:space="preserve"> of </w:t>
      </w:r>
      <w:r w:rsidR="00B528FE">
        <w:rPr>
          <w:rFonts w:ascii="Arial" w:eastAsia="Arial" w:hAnsi="Arial" w:cs="Arial"/>
          <w:sz w:val="24"/>
          <w:szCs w:val="24"/>
        </w:rPr>
        <w:t>its residents</w:t>
      </w:r>
      <w:r w:rsidR="00884102">
        <w:rPr>
          <w:rFonts w:ascii="Arial" w:eastAsia="Arial" w:hAnsi="Arial" w:cs="Arial"/>
          <w:sz w:val="24"/>
          <w:szCs w:val="24"/>
        </w:rPr>
        <w:t xml:space="preserve"> to better represent the experiences and ideas</w:t>
      </w:r>
      <w:r w:rsidR="006943C2">
        <w:rPr>
          <w:rFonts w:ascii="Arial" w:eastAsia="Arial" w:hAnsi="Arial" w:cs="Arial"/>
          <w:sz w:val="24"/>
          <w:szCs w:val="24"/>
        </w:rPr>
        <w:t xml:space="preserve"> of the people it serves</w:t>
      </w:r>
      <w:r w:rsidR="006E6522" w:rsidRPr="006E6522">
        <w:rPr>
          <w:rFonts w:ascii="Arial" w:eastAsia="Arial" w:hAnsi="Arial" w:cs="Arial"/>
          <w:sz w:val="24"/>
          <w:szCs w:val="24"/>
        </w:rPr>
        <w:t>.</w:t>
      </w:r>
      <w:r w:rsidR="006E6522">
        <w:rPr>
          <w:rFonts w:ascii="Arial" w:eastAsia="Arial" w:hAnsi="Arial" w:cs="Arial"/>
          <w:sz w:val="24"/>
          <w:szCs w:val="24"/>
        </w:rPr>
        <w:t xml:space="preserve"> </w:t>
      </w:r>
      <w:r w:rsidR="00B528FE">
        <w:rPr>
          <w:rFonts w:ascii="Arial" w:eastAsia="Arial" w:hAnsi="Arial" w:cs="Arial"/>
          <w:sz w:val="24"/>
          <w:szCs w:val="24"/>
        </w:rPr>
        <w:t xml:space="preserve">The </w:t>
      </w:r>
      <w:r w:rsidR="00F25B56">
        <w:rPr>
          <w:rFonts w:ascii="Arial" w:eastAsia="Arial" w:hAnsi="Arial" w:cs="Arial"/>
          <w:sz w:val="24"/>
          <w:szCs w:val="24"/>
        </w:rPr>
        <w:t xml:space="preserve">County </w:t>
      </w:r>
      <w:r w:rsidR="003E107D" w:rsidRPr="006E6522">
        <w:rPr>
          <w:rFonts w:ascii="Arial" w:eastAsia="Arial" w:hAnsi="Arial" w:cs="Arial"/>
          <w:sz w:val="24"/>
          <w:szCs w:val="24"/>
        </w:rPr>
        <w:t xml:space="preserve">resolves to </w:t>
      </w:r>
      <w:r w:rsidRPr="006E6522">
        <w:rPr>
          <w:rFonts w:ascii="Arial" w:eastAsia="Arial" w:hAnsi="Arial" w:cs="Arial"/>
          <w:sz w:val="24"/>
          <w:szCs w:val="24"/>
        </w:rPr>
        <w:t xml:space="preserve">build a </w:t>
      </w:r>
      <w:r w:rsidRPr="006E6522">
        <w:rPr>
          <w:rFonts w:ascii="Arial" w:eastAsia="Arial" w:hAnsi="Arial" w:cs="Arial"/>
          <w:sz w:val="24"/>
          <w:szCs w:val="24"/>
        </w:rPr>
        <w:lastRenderedPageBreak/>
        <w:t xml:space="preserve">collaborative, supportive, respectful workplace environment that increases the participation and contribution of all employees. </w:t>
      </w:r>
    </w:p>
    <w:p w14:paraId="4C331687" w14:textId="3EAC1F44" w:rsidR="00C8706C" w:rsidRPr="00C8706C" w:rsidRDefault="00C8706C" w:rsidP="005B4327">
      <w:pPr>
        <w:pStyle w:val="ListParagraph"/>
        <w:numPr>
          <w:ilvl w:val="0"/>
          <w:numId w:val="14"/>
        </w:numPr>
        <w:spacing w:after="220" w:line="240" w:lineRule="auto"/>
        <w:rPr>
          <w:rFonts w:ascii="Arial" w:eastAsia="Arial" w:hAnsi="Arial" w:cs="Arial"/>
          <w:sz w:val="24"/>
          <w:szCs w:val="24"/>
        </w:rPr>
      </w:pPr>
      <w:r w:rsidRPr="00C8706C">
        <w:rPr>
          <w:rFonts w:ascii="Arial" w:eastAsia="Arial" w:hAnsi="Arial" w:cs="Arial"/>
          <w:b/>
          <w:sz w:val="24"/>
          <w:szCs w:val="24"/>
        </w:rPr>
        <w:t>Employee Perspective:</w:t>
      </w:r>
      <w:r w:rsidRPr="00C8706C">
        <w:rPr>
          <w:rFonts w:ascii="Arial" w:eastAsia="Arial" w:hAnsi="Arial" w:cs="Arial"/>
          <w:sz w:val="24"/>
          <w:szCs w:val="24"/>
        </w:rPr>
        <w:t xml:space="preserve"> To enhance the health of Milwaukee County residents, County government </w:t>
      </w:r>
      <w:r w:rsidR="00D9230E">
        <w:rPr>
          <w:rFonts w:ascii="Arial" w:eastAsia="Arial" w:hAnsi="Arial" w:cs="Arial"/>
          <w:sz w:val="24"/>
          <w:szCs w:val="24"/>
        </w:rPr>
        <w:t>should</w:t>
      </w:r>
      <w:r w:rsidRPr="00C8706C">
        <w:rPr>
          <w:rFonts w:ascii="Arial" w:eastAsia="Arial" w:hAnsi="Arial" w:cs="Arial"/>
          <w:sz w:val="24"/>
          <w:szCs w:val="24"/>
        </w:rPr>
        <w:t xml:space="preserve"> </w:t>
      </w:r>
      <w:r w:rsidR="006A2A50">
        <w:rPr>
          <w:rFonts w:ascii="Arial" w:eastAsia="Arial" w:hAnsi="Arial" w:cs="Arial"/>
          <w:sz w:val="24"/>
          <w:szCs w:val="24"/>
        </w:rPr>
        <w:t xml:space="preserve">strive to </w:t>
      </w:r>
      <w:r w:rsidRPr="00C8706C">
        <w:rPr>
          <w:rFonts w:ascii="Arial" w:eastAsia="Arial" w:hAnsi="Arial" w:cs="Arial"/>
          <w:sz w:val="24"/>
          <w:szCs w:val="24"/>
        </w:rPr>
        <w:t xml:space="preserve">ensure that services meet everyone’s needs. Thousands of Milwaukee County employees directly serve residents each day and their perspectives </w:t>
      </w:r>
      <w:r w:rsidR="00D9230E">
        <w:rPr>
          <w:rFonts w:ascii="Arial" w:eastAsia="Arial" w:hAnsi="Arial" w:cs="Arial"/>
          <w:sz w:val="24"/>
          <w:szCs w:val="24"/>
        </w:rPr>
        <w:t xml:space="preserve">should </w:t>
      </w:r>
      <w:r w:rsidRPr="00C8706C">
        <w:rPr>
          <w:rFonts w:ascii="Arial" w:eastAsia="Arial" w:hAnsi="Arial" w:cs="Arial"/>
          <w:sz w:val="24"/>
          <w:szCs w:val="24"/>
        </w:rPr>
        <w:t>be more</w:t>
      </w:r>
      <w:r w:rsidR="00D63D65">
        <w:rPr>
          <w:rFonts w:ascii="Arial" w:eastAsia="Arial" w:hAnsi="Arial" w:cs="Arial"/>
          <w:sz w:val="24"/>
          <w:szCs w:val="24"/>
        </w:rPr>
        <w:t xml:space="preserve"> </w:t>
      </w:r>
      <w:r w:rsidRPr="00C8706C">
        <w:rPr>
          <w:rFonts w:ascii="Arial" w:eastAsia="Arial" w:hAnsi="Arial" w:cs="Arial"/>
          <w:sz w:val="24"/>
          <w:szCs w:val="24"/>
        </w:rPr>
        <w:t xml:space="preserve">intentionally </w:t>
      </w:r>
      <w:r w:rsidR="00D63D65">
        <w:rPr>
          <w:rFonts w:ascii="Arial" w:eastAsia="Arial" w:hAnsi="Arial" w:cs="Arial"/>
          <w:sz w:val="24"/>
          <w:szCs w:val="24"/>
        </w:rPr>
        <w:t>considere</w:t>
      </w:r>
      <w:r w:rsidRPr="00C8706C">
        <w:rPr>
          <w:rFonts w:ascii="Arial" w:eastAsia="Arial" w:hAnsi="Arial" w:cs="Arial"/>
          <w:sz w:val="24"/>
          <w:szCs w:val="24"/>
        </w:rPr>
        <w:t xml:space="preserve">d to continually improve the equity of </w:t>
      </w:r>
      <w:r w:rsidR="00A11EE9" w:rsidRPr="00C8706C">
        <w:rPr>
          <w:rFonts w:ascii="Arial" w:hAnsi="Arial" w:cs="Arial"/>
          <w:sz w:val="24"/>
          <w:szCs w:val="24"/>
        </w:rPr>
        <w:t>policies, procedures, practices, and power structures</w:t>
      </w:r>
      <w:r w:rsidRPr="00C8706C">
        <w:rPr>
          <w:rFonts w:ascii="Arial" w:eastAsia="Arial" w:hAnsi="Arial" w:cs="Arial"/>
          <w:sz w:val="24"/>
          <w:szCs w:val="24"/>
        </w:rPr>
        <w:t>.</w:t>
      </w:r>
    </w:p>
    <w:p w14:paraId="5EF41F3E" w14:textId="16C678EB" w:rsidR="00C8706C" w:rsidRPr="00C8706C" w:rsidRDefault="00C8706C" w:rsidP="005B4327">
      <w:pPr>
        <w:pStyle w:val="ListParagraph"/>
        <w:numPr>
          <w:ilvl w:val="0"/>
          <w:numId w:val="14"/>
        </w:numPr>
        <w:spacing w:after="0" w:line="240" w:lineRule="auto"/>
        <w:rPr>
          <w:rFonts w:ascii="Arial" w:eastAsia="Arial" w:hAnsi="Arial" w:cs="Arial"/>
          <w:sz w:val="24"/>
          <w:szCs w:val="24"/>
        </w:rPr>
      </w:pPr>
      <w:r w:rsidRPr="00C8706C">
        <w:rPr>
          <w:rFonts w:ascii="Arial" w:eastAsia="Arial" w:hAnsi="Arial" w:cs="Arial"/>
          <w:b/>
          <w:sz w:val="24"/>
          <w:szCs w:val="24"/>
        </w:rPr>
        <w:t xml:space="preserve">Customer-Focused Design: </w:t>
      </w:r>
      <w:r w:rsidR="00DB704B" w:rsidRPr="00DB704B">
        <w:rPr>
          <w:rFonts w:ascii="Arial" w:eastAsia="Arial" w:hAnsi="Arial" w:cs="Arial"/>
          <w:sz w:val="24"/>
          <w:szCs w:val="24"/>
        </w:rPr>
        <w:t xml:space="preserve">A </w:t>
      </w:r>
      <w:r w:rsidR="003C379E">
        <w:rPr>
          <w:rFonts w:ascii="Arial" w:eastAsia="Arial" w:hAnsi="Arial" w:cs="Arial"/>
          <w:sz w:val="24"/>
          <w:szCs w:val="24"/>
        </w:rPr>
        <w:t>“</w:t>
      </w:r>
      <w:r w:rsidR="00DB704B" w:rsidRPr="00DB704B">
        <w:rPr>
          <w:rFonts w:ascii="Arial" w:eastAsia="Arial" w:hAnsi="Arial" w:cs="Arial"/>
          <w:sz w:val="24"/>
          <w:szCs w:val="24"/>
        </w:rPr>
        <w:t>customer</w:t>
      </w:r>
      <w:r w:rsidR="003C379E">
        <w:rPr>
          <w:rFonts w:ascii="Arial" w:eastAsia="Arial" w:hAnsi="Arial" w:cs="Arial"/>
          <w:sz w:val="24"/>
          <w:szCs w:val="24"/>
        </w:rPr>
        <w:t>”</w:t>
      </w:r>
      <w:r w:rsidR="00DB704B" w:rsidRPr="00DB704B">
        <w:rPr>
          <w:rFonts w:ascii="Arial" w:eastAsia="Arial" w:hAnsi="Arial" w:cs="Arial"/>
          <w:sz w:val="24"/>
          <w:szCs w:val="24"/>
        </w:rPr>
        <w:t xml:space="preserve"> is defined as an individual who currently uses or could use County services</w:t>
      </w:r>
      <w:r w:rsidR="003C379E">
        <w:rPr>
          <w:rFonts w:ascii="Arial" w:eastAsia="Arial" w:hAnsi="Arial" w:cs="Arial"/>
          <w:sz w:val="24"/>
          <w:szCs w:val="24"/>
        </w:rPr>
        <w:t>; c</w:t>
      </w:r>
      <w:r w:rsidR="00DB704B" w:rsidRPr="00DB704B">
        <w:rPr>
          <w:rFonts w:ascii="Arial" w:eastAsia="Arial" w:hAnsi="Arial" w:cs="Arial"/>
          <w:sz w:val="24"/>
          <w:szCs w:val="24"/>
        </w:rPr>
        <w:t xml:space="preserve">ustomers may include Milwaukee County residents, visitors to Milwaukee County, or Milwaukee County employees. </w:t>
      </w:r>
      <w:r w:rsidR="00FA6AB4" w:rsidRPr="00FA6AB4">
        <w:rPr>
          <w:rFonts w:ascii="Arial" w:eastAsia="Arial" w:hAnsi="Arial" w:cs="Arial"/>
          <w:sz w:val="24"/>
          <w:szCs w:val="24"/>
        </w:rPr>
        <w:t xml:space="preserve">Government services should meet the needs of its customers. Redesigning what, where, and how services are provided to meet customer needs should be </w:t>
      </w:r>
      <w:r w:rsidR="009F4D91">
        <w:rPr>
          <w:rFonts w:ascii="Arial" w:eastAsia="Arial" w:hAnsi="Arial" w:cs="Arial"/>
          <w:sz w:val="24"/>
          <w:szCs w:val="24"/>
        </w:rPr>
        <w:t>undertaken</w:t>
      </w:r>
      <w:r w:rsidR="00FA6AB4" w:rsidRPr="00FA6AB4">
        <w:rPr>
          <w:rFonts w:ascii="Arial" w:eastAsia="Arial" w:hAnsi="Arial" w:cs="Arial"/>
          <w:sz w:val="24"/>
          <w:szCs w:val="24"/>
        </w:rPr>
        <w:t xml:space="preserve"> with customer participation. Defining customer populations and including those customer groups in the design and decision-making of services will help ensure that government services are meeting the needs of those using, or who could be using, County services. To this end, the County must focus on purposeful and meaningful community engagement on the front-end </w:t>
      </w:r>
      <w:r w:rsidR="005725F4">
        <w:rPr>
          <w:rFonts w:ascii="Arial" w:eastAsia="Arial" w:hAnsi="Arial" w:cs="Arial"/>
          <w:sz w:val="24"/>
          <w:szCs w:val="24"/>
        </w:rPr>
        <w:t xml:space="preserve">and throughout the process </w:t>
      </w:r>
      <w:r w:rsidR="00FA6AB4" w:rsidRPr="00FA6AB4">
        <w:rPr>
          <w:rFonts w:ascii="Arial" w:eastAsia="Arial" w:hAnsi="Arial" w:cs="Arial"/>
          <w:sz w:val="24"/>
          <w:szCs w:val="24"/>
        </w:rPr>
        <w:t>of decision making, which will produce more appropriate and equitable power-sharing between experts working in the government and the customers of County services.</w:t>
      </w:r>
      <w:r w:rsidR="00B01214" w:rsidRPr="00C8706C">
        <w:rPr>
          <w:rFonts w:ascii="Arial" w:eastAsia="Arial" w:hAnsi="Arial" w:cs="Arial"/>
          <w:sz w:val="24"/>
          <w:szCs w:val="24"/>
        </w:rPr>
        <w:t xml:space="preserve"> </w:t>
      </w:r>
    </w:p>
    <w:p w14:paraId="565F846F" w14:textId="3F6C6DCC" w:rsidR="00C8706C" w:rsidRPr="00C8706C" w:rsidRDefault="00C8706C" w:rsidP="005B4327">
      <w:pPr>
        <w:pStyle w:val="ListParagraph"/>
        <w:numPr>
          <w:ilvl w:val="0"/>
          <w:numId w:val="14"/>
        </w:numPr>
        <w:spacing w:after="220" w:line="240" w:lineRule="auto"/>
        <w:rPr>
          <w:rFonts w:ascii="Arial" w:eastAsia="Arial" w:hAnsi="Arial" w:cs="Arial"/>
          <w:sz w:val="24"/>
          <w:szCs w:val="24"/>
        </w:rPr>
      </w:pPr>
      <w:r w:rsidRPr="00C8706C">
        <w:rPr>
          <w:rFonts w:ascii="Arial" w:eastAsia="Arial" w:hAnsi="Arial" w:cs="Arial"/>
          <w:b/>
          <w:sz w:val="24"/>
          <w:szCs w:val="24"/>
        </w:rPr>
        <w:t>Improved Performance &amp; Equitable Practice:</w:t>
      </w:r>
      <w:r w:rsidRPr="00C8706C">
        <w:rPr>
          <w:rFonts w:ascii="Arial" w:eastAsia="Arial" w:hAnsi="Arial" w:cs="Arial"/>
          <w:sz w:val="24"/>
          <w:szCs w:val="24"/>
        </w:rPr>
        <w:t xml:space="preserve"> Milwaukee County government must improve the quality </w:t>
      </w:r>
      <w:r w:rsidR="008A6A0F">
        <w:rPr>
          <w:rFonts w:ascii="Arial" w:eastAsia="Arial" w:hAnsi="Arial" w:cs="Arial"/>
          <w:sz w:val="24"/>
          <w:szCs w:val="24"/>
        </w:rPr>
        <w:t>of the data it collects and the analysis of that data</w:t>
      </w:r>
      <w:r w:rsidR="006430FE">
        <w:rPr>
          <w:rFonts w:ascii="Arial" w:eastAsia="Arial" w:hAnsi="Arial" w:cs="Arial"/>
          <w:sz w:val="24"/>
          <w:szCs w:val="24"/>
        </w:rPr>
        <w:t xml:space="preserve"> to </w:t>
      </w:r>
      <w:r w:rsidR="009A107A">
        <w:rPr>
          <w:rFonts w:ascii="Arial" w:eastAsia="Arial" w:hAnsi="Arial" w:cs="Arial"/>
          <w:sz w:val="24"/>
          <w:szCs w:val="24"/>
        </w:rPr>
        <w:t xml:space="preserve">better </w:t>
      </w:r>
      <w:r w:rsidR="006430FE">
        <w:rPr>
          <w:rFonts w:ascii="Arial" w:eastAsia="Arial" w:hAnsi="Arial" w:cs="Arial"/>
          <w:sz w:val="24"/>
          <w:szCs w:val="24"/>
        </w:rPr>
        <w:t>understand the impact of services o</w:t>
      </w:r>
      <w:r w:rsidR="00262699">
        <w:rPr>
          <w:rFonts w:ascii="Arial" w:eastAsia="Arial" w:hAnsi="Arial" w:cs="Arial"/>
          <w:sz w:val="24"/>
          <w:szCs w:val="24"/>
        </w:rPr>
        <w:t xml:space="preserve">n customers. </w:t>
      </w:r>
      <w:r w:rsidRPr="00C8706C">
        <w:rPr>
          <w:rFonts w:ascii="Arial" w:eastAsia="Arial" w:hAnsi="Arial" w:cs="Arial"/>
          <w:sz w:val="24"/>
          <w:szCs w:val="24"/>
        </w:rPr>
        <w:t xml:space="preserve">It is not enough to </w:t>
      </w:r>
      <w:r w:rsidR="00BB7742">
        <w:rPr>
          <w:rFonts w:ascii="Arial" w:eastAsia="Arial" w:hAnsi="Arial" w:cs="Arial"/>
          <w:sz w:val="24"/>
          <w:szCs w:val="24"/>
        </w:rPr>
        <w:t>assume</w:t>
      </w:r>
      <w:r w:rsidRPr="00C8706C">
        <w:rPr>
          <w:rFonts w:ascii="Arial" w:eastAsia="Arial" w:hAnsi="Arial" w:cs="Arial"/>
          <w:sz w:val="24"/>
          <w:szCs w:val="24"/>
        </w:rPr>
        <w:t xml:space="preserve"> that a service is producing its intended outcome; the County </w:t>
      </w:r>
      <w:r w:rsidR="00D9230E">
        <w:rPr>
          <w:rFonts w:ascii="Arial" w:eastAsia="Arial" w:hAnsi="Arial" w:cs="Arial"/>
          <w:sz w:val="24"/>
          <w:szCs w:val="24"/>
        </w:rPr>
        <w:t>should</w:t>
      </w:r>
      <w:r w:rsidRPr="00C8706C">
        <w:rPr>
          <w:rFonts w:ascii="Arial" w:eastAsia="Arial" w:hAnsi="Arial" w:cs="Arial"/>
          <w:sz w:val="24"/>
          <w:szCs w:val="24"/>
        </w:rPr>
        <w:t xml:space="preserve"> use</w:t>
      </w:r>
      <w:r w:rsidR="000A256A">
        <w:rPr>
          <w:rFonts w:ascii="Arial" w:eastAsia="Arial" w:hAnsi="Arial" w:cs="Arial"/>
          <w:sz w:val="24"/>
          <w:szCs w:val="24"/>
        </w:rPr>
        <w:t xml:space="preserve"> qualitative and quantitative</w:t>
      </w:r>
      <w:r w:rsidRPr="00C8706C">
        <w:rPr>
          <w:rFonts w:ascii="Arial" w:eastAsia="Arial" w:hAnsi="Arial" w:cs="Arial"/>
          <w:sz w:val="24"/>
          <w:szCs w:val="24"/>
        </w:rPr>
        <w:t xml:space="preserve"> data to assess impact and continuously improve where services are falling short in order to improve the quality of life for all residents. </w:t>
      </w:r>
    </w:p>
    <w:p w14:paraId="29687A48" w14:textId="411BBC09" w:rsidR="00C8706C" w:rsidRPr="00C75B55" w:rsidRDefault="00C8706C" w:rsidP="00786BA2">
      <w:pPr>
        <w:pStyle w:val="ListParagraph"/>
        <w:numPr>
          <w:ilvl w:val="0"/>
          <w:numId w:val="14"/>
        </w:numPr>
        <w:spacing w:after="0" w:line="240" w:lineRule="auto"/>
        <w:rPr>
          <w:rFonts w:ascii="Arial" w:eastAsia="Arial" w:hAnsi="Arial" w:cs="Arial"/>
          <w:sz w:val="24"/>
          <w:szCs w:val="24"/>
        </w:rPr>
      </w:pPr>
      <w:r w:rsidRPr="00C75B55">
        <w:rPr>
          <w:rFonts w:ascii="Arial" w:eastAsia="Arial" w:hAnsi="Arial" w:cs="Arial"/>
          <w:b/>
          <w:sz w:val="24"/>
          <w:szCs w:val="24"/>
        </w:rPr>
        <w:t>Fiscal Health:</w:t>
      </w:r>
      <w:r w:rsidRPr="00C75B55">
        <w:rPr>
          <w:rFonts w:ascii="Arial" w:eastAsia="Arial" w:hAnsi="Arial" w:cs="Arial"/>
          <w:sz w:val="24"/>
          <w:szCs w:val="24"/>
        </w:rPr>
        <w:t xml:space="preserve"> Over the past decade, Milwaukee County has cut </w:t>
      </w:r>
      <w:r w:rsidR="00D12512" w:rsidRPr="00C75B55">
        <w:rPr>
          <w:rFonts w:ascii="Arial" w:eastAsia="Arial" w:hAnsi="Arial" w:cs="Arial"/>
          <w:sz w:val="24"/>
          <w:szCs w:val="24"/>
        </w:rPr>
        <w:t xml:space="preserve">between $20 and $30 </w:t>
      </w:r>
      <w:r w:rsidRPr="00C75B55">
        <w:rPr>
          <w:rFonts w:ascii="Arial" w:eastAsia="Arial" w:hAnsi="Arial" w:cs="Arial"/>
          <w:sz w:val="24"/>
          <w:szCs w:val="24"/>
        </w:rPr>
        <w:t>million annually due to the structural deficit and has accumulated hundreds of millions of dollars in deferred maintenance.</w:t>
      </w:r>
      <w:r w:rsidR="001F4820" w:rsidRPr="00C75B55">
        <w:rPr>
          <w:rFonts w:ascii="Arial" w:eastAsia="Arial" w:hAnsi="Arial" w:cs="Arial"/>
          <w:sz w:val="24"/>
          <w:szCs w:val="24"/>
        </w:rPr>
        <w:t xml:space="preserve"> </w:t>
      </w:r>
      <w:r w:rsidR="002A65A3" w:rsidRPr="00C75B55">
        <w:rPr>
          <w:rFonts w:ascii="Arial" w:eastAsia="Arial" w:hAnsi="Arial" w:cs="Arial"/>
          <w:sz w:val="24"/>
          <w:szCs w:val="24"/>
        </w:rPr>
        <w:t xml:space="preserve">Because of </w:t>
      </w:r>
      <w:r w:rsidR="001862C9" w:rsidRPr="00C75B55">
        <w:rPr>
          <w:rFonts w:ascii="Arial" w:eastAsia="Arial" w:hAnsi="Arial" w:cs="Arial"/>
          <w:sz w:val="24"/>
          <w:szCs w:val="24"/>
        </w:rPr>
        <w:t xml:space="preserve">decisions made decades ago and the </w:t>
      </w:r>
      <w:r w:rsidR="000442EC" w:rsidRPr="00C75B55">
        <w:rPr>
          <w:rFonts w:ascii="Arial" w:eastAsia="Arial" w:hAnsi="Arial" w:cs="Arial"/>
          <w:sz w:val="24"/>
          <w:szCs w:val="24"/>
        </w:rPr>
        <w:t>restrictive</w:t>
      </w:r>
      <w:r w:rsidR="001862C9" w:rsidRPr="00C75B55">
        <w:rPr>
          <w:rFonts w:ascii="Arial" w:eastAsia="Arial" w:hAnsi="Arial" w:cs="Arial"/>
          <w:sz w:val="24"/>
          <w:szCs w:val="24"/>
        </w:rPr>
        <w:t xml:space="preserve"> authority </w:t>
      </w:r>
      <w:r w:rsidR="00583825" w:rsidRPr="00C75B55">
        <w:rPr>
          <w:rFonts w:ascii="Arial" w:eastAsia="Arial" w:hAnsi="Arial" w:cs="Arial"/>
          <w:sz w:val="24"/>
          <w:szCs w:val="24"/>
        </w:rPr>
        <w:t xml:space="preserve">given to local governments to generate new sources of revenue, </w:t>
      </w:r>
      <w:r w:rsidR="00B465E2" w:rsidRPr="00C75B55">
        <w:rPr>
          <w:rFonts w:ascii="Arial" w:eastAsia="Arial" w:hAnsi="Arial" w:cs="Arial"/>
          <w:sz w:val="24"/>
          <w:szCs w:val="24"/>
        </w:rPr>
        <w:t>the County and</w:t>
      </w:r>
      <w:r w:rsidR="00C75B55" w:rsidRPr="00C75B55">
        <w:rPr>
          <w:rFonts w:ascii="Arial" w:eastAsia="Arial" w:hAnsi="Arial" w:cs="Arial"/>
          <w:sz w:val="24"/>
          <w:szCs w:val="24"/>
        </w:rPr>
        <w:t xml:space="preserve"> municipal governments </w:t>
      </w:r>
      <w:r w:rsidR="00B465E2" w:rsidRPr="00C75B55">
        <w:rPr>
          <w:rFonts w:ascii="Arial" w:eastAsia="Arial" w:hAnsi="Arial" w:cs="Arial"/>
          <w:sz w:val="24"/>
          <w:szCs w:val="24"/>
        </w:rPr>
        <w:t xml:space="preserve">are </w:t>
      </w:r>
      <w:r w:rsidR="00C75B55" w:rsidRPr="00C75B55">
        <w:rPr>
          <w:rFonts w:ascii="Arial" w:eastAsia="Arial" w:hAnsi="Arial" w:cs="Arial"/>
          <w:sz w:val="24"/>
          <w:szCs w:val="24"/>
        </w:rPr>
        <w:t xml:space="preserve">forced to make decisions about </w:t>
      </w:r>
      <w:r w:rsidR="006B51F8" w:rsidRPr="00C75B55">
        <w:rPr>
          <w:rFonts w:ascii="Arial" w:eastAsia="Arial" w:hAnsi="Arial" w:cs="Arial"/>
          <w:sz w:val="24"/>
          <w:szCs w:val="24"/>
        </w:rPr>
        <w:t>cuts to services and repairs each yea</w:t>
      </w:r>
      <w:r w:rsidR="00C75B55" w:rsidRPr="00C75B55">
        <w:rPr>
          <w:rFonts w:ascii="Arial" w:eastAsia="Arial" w:hAnsi="Arial" w:cs="Arial"/>
          <w:sz w:val="24"/>
          <w:szCs w:val="24"/>
        </w:rPr>
        <w:t>r</w:t>
      </w:r>
      <w:r w:rsidR="00CC43D4">
        <w:rPr>
          <w:rFonts w:ascii="Arial" w:eastAsia="Arial" w:hAnsi="Arial" w:cs="Arial"/>
          <w:sz w:val="24"/>
          <w:szCs w:val="24"/>
        </w:rPr>
        <w:t xml:space="preserve"> that can impact the health of </w:t>
      </w:r>
      <w:r w:rsidR="007C2143">
        <w:rPr>
          <w:rFonts w:ascii="Arial" w:eastAsia="Arial" w:hAnsi="Arial" w:cs="Arial"/>
          <w:sz w:val="24"/>
          <w:szCs w:val="24"/>
        </w:rPr>
        <w:t>County residents</w:t>
      </w:r>
      <w:r w:rsidR="00C75B55" w:rsidRPr="00C75B55">
        <w:rPr>
          <w:rFonts w:ascii="Arial" w:eastAsia="Arial" w:hAnsi="Arial" w:cs="Arial"/>
          <w:sz w:val="24"/>
          <w:szCs w:val="24"/>
        </w:rPr>
        <w:t xml:space="preserve">. </w:t>
      </w:r>
      <w:r w:rsidR="003E107D" w:rsidRPr="00C75B55">
        <w:rPr>
          <w:rFonts w:ascii="Arial" w:eastAsia="Arial" w:hAnsi="Arial" w:cs="Arial"/>
          <w:sz w:val="24"/>
          <w:szCs w:val="24"/>
        </w:rPr>
        <w:t>T</w:t>
      </w:r>
      <w:r w:rsidRPr="00C75B55">
        <w:rPr>
          <w:rFonts w:ascii="Arial" w:eastAsia="Arial" w:hAnsi="Arial" w:cs="Arial"/>
          <w:sz w:val="24"/>
          <w:szCs w:val="24"/>
        </w:rPr>
        <w:t>he County must find sustainable revenue sources and continue to pursue organizational efficiencies so the</w:t>
      </w:r>
      <w:r w:rsidR="005F1F93" w:rsidRPr="00C75B55">
        <w:rPr>
          <w:rFonts w:ascii="Arial" w:eastAsia="Arial" w:hAnsi="Arial" w:cs="Arial"/>
          <w:sz w:val="24"/>
          <w:szCs w:val="24"/>
        </w:rPr>
        <w:t xml:space="preserve"> County</w:t>
      </w:r>
      <w:r w:rsidRPr="00C75B55">
        <w:rPr>
          <w:rFonts w:ascii="Arial" w:eastAsia="Arial" w:hAnsi="Arial" w:cs="Arial"/>
          <w:sz w:val="24"/>
          <w:szCs w:val="24"/>
        </w:rPr>
        <w:t xml:space="preserve"> government can make meaningful investments to advance racial equity</w:t>
      </w:r>
    </w:p>
    <w:p w14:paraId="2827DB79" w14:textId="77777777" w:rsidR="00C8706C" w:rsidRDefault="00C8706C" w:rsidP="005B4327">
      <w:pPr>
        <w:pStyle w:val="ListParagraph"/>
        <w:spacing w:after="0" w:line="240" w:lineRule="auto"/>
        <w:rPr>
          <w:rFonts w:ascii="Arial" w:eastAsia="Arial" w:hAnsi="Arial" w:cs="Arial"/>
          <w:b/>
          <w:sz w:val="24"/>
          <w:szCs w:val="24"/>
        </w:rPr>
      </w:pPr>
    </w:p>
    <w:p w14:paraId="1C1B7718" w14:textId="77777777" w:rsidR="00C8706C" w:rsidRPr="001B23FA" w:rsidRDefault="00C8706C" w:rsidP="005B4327">
      <w:pPr>
        <w:spacing w:after="0" w:line="240" w:lineRule="auto"/>
        <w:rPr>
          <w:rFonts w:ascii="Arial" w:eastAsia="Arial" w:hAnsi="Arial" w:cs="Arial"/>
          <w:sz w:val="24"/>
          <w:szCs w:val="24"/>
        </w:rPr>
      </w:pPr>
      <w:r w:rsidRPr="001B23FA">
        <w:rPr>
          <w:rFonts w:ascii="Arial" w:eastAsia="Arial" w:hAnsi="Arial" w:cs="Arial"/>
          <w:sz w:val="24"/>
          <w:szCs w:val="24"/>
        </w:rPr>
        <w:t>; and</w:t>
      </w:r>
    </w:p>
    <w:p w14:paraId="64B487CB" w14:textId="77777777" w:rsidR="00415D36" w:rsidRPr="00C8706C" w:rsidRDefault="00415D36" w:rsidP="005B4327">
      <w:pPr>
        <w:pStyle w:val="ListParagraph"/>
        <w:spacing w:after="0" w:line="240" w:lineRule="auto"/>
        <w:rPr>
          <w:rFonts w:ascii="Arial" w:eastAsia="Arial" w:hAnsi="Arial" w:cs="Arial"/>
          <w:sz w:val="24"/>
          <w:szCs w:val="24"/>
        </w:rPr>
      </w:pPr>
    </w:p>
    <w:p w14:paraId="7CCA59CC" w14:textId="3C69A324" w:rsidR="00C8706C" w:rsidRDefault="00C8706C" w:rsidP="005B4327">
      <w:pPr>
        <w:spacing w:after="0" w:line="240" w:lineRule="auto"/>
        <w:ind w:firstLine="720"/>
        <w:contextualSpacing/>
        <w:rPr>
          <w:rFonts w:ascii="Arial" w:eastAsia="Arial" w:hAnsi="Arial" w:cs="Arial"/>
          <w:sz w:val="24"/>
          <w:szCs w:val="24"/>
        </w:rPr>
      </w:pPr>
      <w:r w:rsidRPr="00C8706C">
        <w:rPr>
          <w:rFonts w:ascii="Arial" w:eastAsia="Arial" w:hAnsi="Arial" w:cs="Arial"/>
          <w:sz w:val="24"/>
          <w:szCs w:val="24"/>
        </w:rPr>
        <w:t xml:space="preserve">BE IT FURTHER RESOLVED, that every employee is responsible for the implementation of this Resolution/Ordinance and developing skills </w:t>
      </w:r>
      <w:r w:rsidR="00215D8A">
        <w:rPr>
          <w:rFonts w:ascii="Arial" w:eastAsia="Arial" w:hAnsi="Arial" w:cs="Arial"/>
          <w:sz w:val="24"/>
          <w:szCs w:val="24"/>
        </w:rPr>
        <w:t xml:space="preserve">and capacities </w:t>
      </w:r>
      <w:r w:rsidRPr="00C8706C">
        <w:rPr>
          <w:rFonts w:ascii="Arial" w:eastAsia="Arial" w:hAnsi="Arial" w:cs="Arial"/>
          <w:sz w:val="24"/>
          <w:szCs w:val="24"/>
        </w:rPr>
        <w:t>to create and maintain a culture in which employees recognize and respect the diverse values, beliefs, and behaviors in the workforce and the community they serve; and</w:t>
      </w:r>
    </w:p>
    <w:p w14:paraId="79E3EC41" w14:textId="77777777" w:rsidR="00C8706C" w:rsidRPr="00C8706C" w:rsidRDefault="00C8706C" w:rsidP="005B4327">
      <w:pPr>
        <w:spacing w:line="240" w:lineRule="auto"/>
        <w:ind w:firstLine="720"/>
        <w:contextualSpacing/>
        <w:rPr>
          <w:rFonts w:ascii="Arial" w:eastAsia="Arial" w:hAnsi="Arial" w:cs="Arial"/>
          <w:sz w:val="24"/>
          <w:szCs w:val="24"/>
        </w:rPr>
      </w:pPr>
    </w:p>
    <w:p w14:paraId="37EB7146" w14:textId="587328C7" w:rsidR="00C8706C" w:rsidRDefault="00C8706C" w:rsidP="005B4327">
      <w:pPr>
        <w:spacing w:line="240" w:lineRule="auto"/>
        <w:ind w:firstLine="720"/>
        <w:contextualSpacing/>
        <w:rPr>
          <w:rFonts w:ascii="Arial" w:eastAsia="Arial" w:hAnsi="Arial" w:cs="Arial"/>
          <w:sz w:val="24"/>
          <w:szCs w:val="24"/>
        </w:rPr>
      </w:pPr>
      <w:r w:rsidRPr="00C8706C">
        <w:rPr>
          <w:rFonts w:ascii="Arial" w:eastAsia="Arial" w:hAnsi="Arial" w:cs="Arial"/>
          <w:sz w:val="24"/>
          <w:szCs w:val="24"/>
        </w:rPr>
        <w:t>BE IT FURTHER RESOLVED, that to address systemic racism</w:t>
      </w:r>
      <w:r w:rsidR="00FA0383">
        <w:rPr>
          <w:rFonts w:ascii="Arial" w:eastAsia="Arial" w:hAnsi="Arial" w:cs="Arial"/>
          <w:sz w:val="24"/>
          <w:szCs w:val="24"/>
        </w:rPr>
        <w:t xml:space="preserve"> affecting </w:t>
      </w:r>
      <w:r w:rsidR="00FE4A0B">
        <w:rPr>
          <w:rFonts w:ascii="Arial" w:eastAsia="Arial" w:hAnsi="Arial" w:cs="Arial"/>
          <w:sz w:val="24"/>
          <w:szCs w:val="24"/>
        </w:rPr>
        <w:t>c</w:t>
      </w:r>
      <w:r w:rsidR="0036075F">
        <w:rPr>
          <w:rFonts w:ascii="Arial" w:eastAsia="Arial" w:hAnsi="Arial" w:cs="Arial"/>
          <w:sz w:val="24"/>
          <w:szCs w:val="24"/>
        </w:rPr>
        <w:t>ounty residents</w:t>
      </w:r>
      <w:r w:rsidRPr="00C8706C">
        <w:rPr>
          <w:rFonts w:ascii="Arial" w:eastAsia="Arial" w:hAnsi="Arial" w:cs="Arial"/>
          <w:sz w:val="24"/>
          <w:szCs w:val="24"/>
        </w:rPr>
        <w:t xml:space="preserve">, Milwaukee County government commits to engaging municipalities and institutions within the </w:t>
      </w:r>
      <w:r w:rsidR="000F19C9">
        <w:rPr>
          <w:rFonts w:ascii="Arial" w:eastAsia="Arial" w:hAnsi="Arial" w:cs="Arial"/>
          <w:sz w:val="24"/>
          <w:szCs w:val="24"/>
        </w:rPr>
        <w:lastRenderedPageBreak/>
        <w:t>c</w:t>
      </w:r>
      <w:r w:rsidR="000F19C9" w:rsidRPr="00C8706C">
        <w:rPr>
          <w:rFonts w:ascii="Arial" w:eastAsia="Arial" w:hAnsi="Arial" w:cs="Arial"/>
          <w:sz w:val="24"/>
          <w:szCs w:val="24"/>
        </w:rPr>
        <w:t xml:space="preserve">ounty </w:t>
      </w:r>
      <w:r w:rsidRPr="00C8706C">
        <w:rPr>
          <w:rFonts w:ascii="Arial" w:eastAsia="Arial" w:hAnsi="Arial" w:cs="Arial"/>
          <w:sz w:val="24"/>
          <w:szCs w:val="24"/>
        </w:rPr>
        <w:t>to prioritize racial equity to address structural racism producing disparate population health outcomes; and</w:t>
      </w:r>
    </w:p>
    <w:p w14:paraId="5E65676A" w14:textId="77777777" w:rsidR="00C8706C" w:rsidRPr="00C8706C" w:rsidRDefault="00C8706C" w:rsidP="005B4327">
      <w:pPr>
        <w:spacing w:line="240" w:lineRule="auto"/>
        <w:ind w:firstLine="720"/>
        <w:contextualSpacing/>
        <w:rPr>
          <w:rFonts w:ascii="Arial" w:eastAsia="Arial" w:hAnsi="Arial" w:cs="Arial"/>
          <w:sz w:val="24"/>
          <w:szCs w:val="24"/>
        </w:rPr>
      </w:pPr>
    </w:p>
    <w:p w14:paraId="733D374E" w14:textId="20181866" w:rsidR="00C8706C" w:rsidRPr="00C8706C" w:rsidRDefault="00C8706C" w:rsidP="005B4327">
      <w:pPr>
        <w:spacing w:after="0" w:line="240" w:lineRule="auto"/>
        <w:ind w:firstLine="720"/>
        <w:contextualSpacing/>
        <w:rPr>
          <w:rFonts w:ascii="Arial" w:eastAsia="Arial" w:hAnsi="Arial" w:cs="Arial"/>
          <w:sz w:val="24"/>
          <w:szCs w:val="24"/>
        </w:rPr>
      </w:pPr>
      <w:r w:rsidRPr="00C8706C">
        <w:rPr>
          <w:rFonts w:ascii="Arial" w:eastAsia="Arial" w:hAnsi="Arial" w:cs="Arial"/>
          <w:sz w:val="24"/>
          <w:szCs w:val="24"/>
        </w:rPr>
        <w:t xml:space="preserve">BE IT FURTHER RESOLVED, that </w:t>
      </w:r>
      <w:r w:rsidR="00631F0A">
        <w:rPr>
          <w:rFonts w:ascii="Arial" w:eastAsia="Arial" w:hAnsi="Arial" w:cs="Arial"/>
          <w:sz w:val="24"/>
          <w:szCs w:val="24"/>
        </w:rPr>
        <w:t xml:space="preserve">by achieving racial equity, </w:t>
      </w:r>
      <w:r w:rsidR="003E107D">
        <w:rPr>
          <w:rFonts w:ascii="Arial" w:eastAsia="Arial" w:hAnsi="Arial" w:cs="Arial"/>
          <w:sz w:val="24"/>
          <w:szCs w:val="24"/>
        </w:rPr>
        <w:t xml:space="preserve">Milwaukee </w:t>
      </w:r>
      <w:r w:rsidR="00631F0A">
        <w:rPr>
          <w:rFonts w:ascii="Arial" w:eastAsia="Arial" w:hAnsi="Arial" w:cs="Arial"/>
          <w:sz w:val="24"/>
          <w:szCs w:val="24"/>
        </w:rPr>
        <w:t>County</w:t>
      </w:r>
      <w:r w:rsidR="00052C09">
        <w:rPr>
          <w:rFonts w:ascii="Arial" w:eastAsia="Arial" w:hAnsi="Arial" w:cs="Arial"/>
          <w:sz w:val="24"/>
          <w:szCs w:val="24"/>
        </w:rPr>
        <w:t xml:space="preserve"> will eliminate</w:t>
      </w:r>
      <w:r w:rsidRPr="00C8706C">
        <w:rPr>
          <w:rFonts w:ascii="Arial" w:eastAsia="Arial" w:hAnsi="Arial" w:cs="Arial"/>
          <w:sz w:val="24"/>
          <w:szCs w:val="24"/>
        </w:rPr>
        <w:t xml:space="preserve"> </w:t>
      </w:r>
      <w:r w:rsidR="00D04A83">
        <w:rPr>
          <w:rFonts w:ascii="Arial" w:eastAsia="Arial" w:hAnsi="Arial" w:cs="Arial"/>
          <w:sz w:val="24"/>
          <w:szCs w:val="24"/>
        </w:rPr>
        <w:t xml:space="preserve">health </w:t>
      </w:r>
      <w:r w:rsidR="00A251FD">
        <w:rPr>
          <w:rFonts w:ascii="Arial" w:eastAsia="Arial" w:hAnsi="Arial" w:cs="Arial"/>
          <w:sz w:val="24"/>
          <w:szCs w:val="24"/>
        </w:rPr>
        <w:t xml:space="preserve">and opportunity </w:t>
      </w:r>
      <w:r w:rsidRPr="00C8706C">
        <w:rPr>
          <w:rFonts w:ascii="Arial" w:eastAsia="Arial" w:hAnsi="Arial" w:cs="Arial"/>
          <w:sz w:val="24"/>
          <w:szCs w:val="24"/>
        </w:rPr>
        <w:t xml:space="preserve">gaps </w:t>
      </w:r>
      <w:r w:rsidR="00D04A83">
        <w:rPr>
          <w:rFonts w:ascii="Arial" w:eastAsia="Arial" w:hAnsi="Arial" w:cs="Arial"/>
          <w:sz w:val="24"/>
          <w:szCs w:val="24"/>
        </w:rPr>
        <w:t>along racial lines</w:t>
      </w:r>
      <w:r w:rsidRPr="00C8706C">
        <w:rPr>
          <w:rFonts w:ascii="Arial" w:eastAsia="Arial" w:hAnsi="Arial" w:cs="Arial"/>
          <w:sz w:val="24"/>
          <w:szCs w:val="24"/>
        </w:rPr>
        <w:t xml:space="preserve"> and </w:t>
      </w:r>
      <w:r w:rsidR="00554D1C">
        <w:rPr>
          <w:rFonts w:ascii="Arial" w:eastAsia="Arial" w:hAnsi="Arial" w:cs="Arial"/>
          <w:sz w:val="24"/>
          <w:szCs w:val="24"/>
        </w:rPr>
        <w:t>will i</w:t>
      </w:r>
      <w:r w:rsidRPr="00C8706C">
        <w:rPr>
          <w:rFonts w:ascii="Arial" w:eastAsia="Arial" w:hAnsi="Arial" w:cs="Arial"/>
          <w:sz w:val="24"/>
          <w:szCs w:val="24"/>
        </w:rPr>
        <w:t>ncreas</w:t>
      </w:r>
      <w:r w:rsidR="00554D1C">
        <w:rPr>
          <w:rFonts w:ascii="Arial" w:eastAsia="Arial" w:hAnsi="Arial" w:cs="Arial"/>
          <w:sz w:val="24"/>
          <w:szCs w:val="24"/>
        </w:rPr>
        <w:t>e</w:t>
      </w:r>
      <w:r w:rsidRPr="00C8706C">
        <w:rPr>
          <w:rFonts w:ascii="Arial" w:eastAsia="Arial" w:hAnsi="Arial" w:cs="Arial"/>
          <w:sz w:val="24"/>
          <w:szCs w:val="24"/>
        </w:rPr>
        <w:t xml:space="preserve"> the success of all groups by </w:t>
      </w:r>
      <w:r w:rsidR="00842EBD">
        <w:rPr>
          <w:rFonts w:ascii="Arial" w:eastAsia="Arial" w:hAnsi="Arial" w:cs="Arial"/>
          <w:sz w:val="24"/>
          <w:szCs w:val="24"/>
        </w:rPr>
        <w:t>distributing</w:t>
      </w:r>
      <w:r w:rsidRPr="00C8706C">
        <w:rPr>
          <w:rFonts w:ascii="Arial" w:eastAsia="Arial" w:hAnsi="Arial" w:cs="Arial"/>
          <w:sz w:val="24"/>
          <w:szCs w:val="24"/>
        </w:rPr>
        <w:t xml:space="preserve"> resources</w:t>
      </w:r>
      <w:r w:rsidR="00842EBD">
        <w:rPr>
          <w:rFonts w:ascii="Arial" w:eastAsia="Arial" w:hAnsi="Arial" w:cs="Arial"/>
          <w:sz w:val="24"/>
          <w:szCs w:val="24"/>
        </w:rPr>
        <w:t xml:space="preserve"> </w:t>
      </w:r>
      <w:r w:rsidR="00F237B7">
        <w:rPr>
          <w:rFonts w:ascii="Arial" w:eastAsia="Arial" w:hAnsi="Arial" w:cs="Arial"/>
          <w:sz w:val="24"/>
          <w:szCs w:val="24"/>
        </w:rPr>
        <w:t>justly</w:t>
      </w:r>
      <w:r w:rsidRPr="00C8706C">
        <w:rPr>
          <w:rFonts w:ascii="Arial" w:eastAsia="Arial" w:hAnsi="Arial" w:cs="Arial"/>
          <w:sz w:val="24"/>
          <w:szCs w:val="24"/>
        </w:rPr>
        <w:t xml:space="preserve"> across all communities; and</w:t>
      </w:r>
    </w:p>
    <w:p w14:paraId="0E7F9776" w14:textId="77777777" w:rsidR="00AD7623" w:rsidRPr="00C8706C" w:rsidRDefault="00AD7623" w:rsidP="005B4327">
      <w:pPr>
        <w:spacing w:after="0" w:line="240" w:lineRule="auto"/>
        <w:contextualSpacing/>
        <w:rPr>
          <w:rFonts w:ascii="Arial" w:hAnsi="Arial" w:cs="Arial"/>
          <w:sz w:val="24"/>
          <w:szCs w:val="24"/>
        </w:rPr>
      </w:pPr>
    </w:p>
    <w:p w14:paraId="4FE2418A" w14:textId="10C99C42" w:rsidR="00AD7623" w:rsidRPr="00C8706C" w:rsidRDefault="00AD7623" w:rsidP="005B4327">
      <w:pPr>
        <w:spacing w:after="0" w:line="240" w:lineRule="auto"/>
        <w:contextualSpacing/>
        <w:rPr>
          <w:rFonts w:ascii="Arial" w:hAnsi="Arial" w:cs="Arial"/>
          <w:sz w:val="24"/>
          <w:szCs w:val="24"/>
        </w:rPr>
      </w:pPr>
      <w:r w:rsidRPr="00C8706C">
        <w:rPr>
          <w:rFonts w:ascii="Arial" w:hAnsi="Arial" w:cs="Arial"/>
          <w:sz w:val="24"/>
          <w:szCs w:val="24"/>
        </w:rPr>
        <w:tab/>
        <w:t xml:space="preserve">BE IT RESOLVED, that the Milwaukee County Board of Supervisors hereby </w:t>
      </w:r>
      <w:r w:rsidR="00C8706C">
        <w:rPr>
          <w:rFonts w:ascii="Arial" w:hAnsi="Arial" w:cs="Arial"/>
          <w:sz w:val="24"/>
          <w:szCs w:val="24"/>
        </w:rPr>
        <w:t>creates</w:t>
      </w:r>
      <w:r w:rsidRPr="00C8706C">
        <w:rPr>
          <w:rFonts w:ascii="Arial" w:hAnsi="Arial" w:cs="Arial"/>
          <w:sz w:val="24"/>
          <w:szCs w:val="24"/>
        </w:rPr>
        <w:t xml:space="preserve"> Chapter </w:t>
      </w:r>
      <w:r w:rsidR="006E1818" w:rsidRPr="006E1818">
        <w:rPr>
          <w:rFonts w:ascii="Arial" w:hAnsi="Arial" w:cs="Arial"/>
          <w:sz w:val="24"/>
          <w:szCs w:val="24"/>
        </w:rPr>
        <w:t>“Achieving Racial Equity and Health”</w:t>
      </w:r>
      <w:r w:rsidRPr="006E1818">
        <w:rPr>
          <w:rFonts w:ascii="Arial" w:hAnsi="Arial" w:cs="Arial"/>
          <w:sz w:val="24"/>
          <w:szCs w:val="24"/>
        </w:rPr>
        <w:t xml:space="preserve"> </w:t>
      </w:r>
      <w:r w:rsidRPr="00C8706C">
        <w:rPr>
          <w:rFonts w:ascii="Arial" w:hAnsi="Arial" w:cs="Arial"/>
          <w:sz w:val="24"/>
          <w:szCs w:val="24"/>
        </w:rPr>
        <w:t>of the Milwaukee County Code of General Ordinances by adoption of the following:</w:t>
      </w:r>
    </w:p>
    <w:p w14:paraId="35F92366" w14:textId="77777777" w:rsidR="00AD7623" w:rsidRPr="00C8706C" w:rsidRDefault="00AD7623" w:rsidP="005B4327">
      <w:pPr>
        <w:spacing w:after="0" w:line="240" w:lineRule="auto"/>
        <w:contextualSpacing/>
        <w:rPr>
          <w:rFonts w:ascii="Arial" w:hAnsi="Arial" w:cs="Arial"/>
          <w:sz w:val="24"/>
          <w:szCs w:val="24"/>
        </w:rPr>
      </w:pPr>
    </w:p>
    <w:p w14:paraId="31CFD8D9" w14:textId="77777777" w:rsidR="00AD7623" w:rsidRPr="00C8706C" w:rsidRDefault="00AD7623" w:rsidP="005B4327">
      <w:pPr>
        <w:spacing w:after="0" w:line="240" w:lineRule="auto"/>
        <w:contextualSpacing/>
        <w:rPr>
          <w:rFonts w:ascii="Arial" w:hAnsi="Arial" w:cs="Arial"/>
          <w:sz w:val="24"/>
          <w:szCs w:val="24"/>
        </w:rPr>
      </w:pPr>
    </w:p>
    <w:p w14:paraId="0DBEB9AD" w14:textId="77777777" w:rsidR="00AD7623" w:rsidRPr="00C8706C" w:rsidRDefault="00AD7623" w:rsidP="005B4327">
      <w:pPr>
        <w:spacing w:after="0" w:line="240" w:lineRule="auto"/>
        <w:contextualSpacing/>
        <w:jc w:val="center"/>
        <w:rPr>
          <w:rFonts w:ascii="Arial" w:hAnsi="Arial" w:cs="Arial"/>
          <w:b/>
          <w:sz w:val="24"/>
          <w:szCs w:val="24"/>
        </w:rPr>
      </w:pPr>
      <w:r w:rsidRPr="00C8706C">
        <w:rPr>
          <w:rFonts w:ascii="Arial" w:hAnsi="Arial" w:cs="Arial"/>
          <w:b/>
          <w:sz w:val="24"/>
          <w:szCs w:val="24"/>
        </w:rPr>
        <w:t>AN ORDINANCE</w:t>
      </w:r>
    </w:p>
    <w:p w14:paraId="68E5E834" w14:textId="77777777" w:rsidR="00AD7623" w:rsidRPr="00C8706C" w:rsidRDefault="00AD7623" w:rsidP="005B4327">
      <w:pPr>
        <w:spacing w:after="0" w:line="240" w:lineRule="auto"/>
        <w:contextualSpacing/>
        <w:jc w:val="center"/>
        <w:rPr>
          <w:rFonts w:ascii="Arial" w:hAnsi="Arial" w:cs="Arial"/>
          <w:sz w:val="24"/>
          <w:szCs w:val="24"/>
        </w:rPr>
      </w:pPr>
    </w:p>
    <w:p w14:paraId="570A023C" w14:textId="77777777" w:rsidR="00AD7623" w:rsidRPr="00C8706C" w:rsidRDefault="00AD7623" w:rsidP="005B4327">
      <w:pPr>
        <w:spacing w:after="0" w:line="240" w:lineRule="auto"/>
        <w:contextualSpacing/>
        <w:rPr>
          <w:rFonts w:ascii="Arial" w:hAnsi="Arial" w:cs="Arial"/>
          <w:sz w:val="24"/>
          <w:szCs w:val="24"/>
        </w:rPr>
      </w:pPr>
      <w:r w:rsidRPr="00C8706C">
        <w:rPr>
          <w:rFonts w:ascii="Arial" w:hAnsi="Arial" w:cs="Arial"/>
          <w:sz w:val="24"/>
          <w:szCs w:val="24"/>
        </w:rPr>
        <w:t>The Milwaukee County Board of Supervisors does ordain as follows:</w:t>
      </w:r>
    </w:p>
    <w:p w14:paraId="36048E7D" w14:textId="77777777" w:rsidR="00AD7623" w:rsidRPr="00C8706C" w:rsidRDefault="00AD7623" w:rsidP="005B4327">
      <w:pPr>
        <w:spacing w:after="0" w:line="240" w:lineRule="auto"/>
        <w:contextualSpacing/>
        <w:rPr>
          <w:rFonts w:ascii="Arial" w:hAnsi="Arial" w:cs="Arial"/>
          <w:sz w:val="24"/>
          <w:szCs w:val="24"/>
        </w:rPr>
      </w:pPr>
    </w:p>
    <w:p w14:paraId="67DB3151" w14:textId="094493F9" w:rsidR="00EC27F4" w:rsidRPr="00C8706C" w:rsidRDefault="00AD7623" w:rsidP="005B4327">
      <w:pPr>
        <w:spacing w:after="0" w:line="240" w:lineRule="auto"/>
        <w:contextualSpacing/>
        <w:rPr>
          <w:rFonts w:ascii="Arial" w:hAnsi="Arial" w:cs="Arial"/>
          <w:sz w:val="24"/>
          <w:szCs w:val="24"/>
        </w:rPr>
      </w:pPr>
      <w:r w:rsidRPr="00C8706C">
        <w:rPr>
          <w:rFonts w:ascii="Arial" w:hAnsi="Arial" w:cs="Arial"/>
          <w:b/>
          <w:sz w:val="24"/>
          <w:szCs w:val="24"/>
        </w:rPr>
        <w:t>Section 1.</w:t>
      </w:r>
      <w:r w:rsidRPr="00C8706C">
        <w:rPr>
          <w:rFonts w:ascii="Arial" w:hAnsi="Arial" w:cs="Arial"/>
          <w:sz w:val="24"/>
          <w:szCs w:val="24"/>
        </w:rPr>
        <w:t xml:space="preserve"> </w:t>
      </w:r>
      <w:r w:rsidRPr="008811A1">
        <w:rPr>
          <w:rFonts w:ascii="Arial" w:hAnsi="Arial" w:cs="Arial"/>
          <w:sz w:val="24"/>
          <w:szCs w:val="24"/>
        </w:rPr>
        <w:t xml:space="preserve">Chapter </w:t>
      </w:r>
      <w:r w:rsidR="004D5DC1">
        <w:rPr>
          <w:rFonts w:ascii="Arial" w:hAnsi="Arial" w:cs="Arial"/>
          <w:sz w:val="24"/>
          <w:szCs w:val="24"/>
        </w:rPr>
        <w:t xml:space="preserve">108 </w:t>
      </w:r>
      <w:r w:rsidR="008811A1" w:rsidRPr="008811A1">
        <w:rPr>
          <w:rFonts w:ascii="Arial" w:hAnsi="Arial" w:cs="Arial"/>
          <w:sz w:val="24"/>
          <w:szCs w:val="24"/>
        </w:rPr>
        <w:t>“Achieving Racial Equity and Health”</w:t>
      </w:r>
      <w:r w:rsidRPr="008811A1">
        <w:rPr>
          <w:rFonts w:ascii="Arial" w:hAnsi="Arial" w:cs="Arial"/>
          <w:sz w:val="24"/>
          <w:szCs w:val="24"/>
        </w:rPr>
        <w:t xml:space="preserve"> of the </w:t>
      </w:r>
      <w:r w:rsidRPr="00C8706C">
        <w:rPr>
          <w:rFonts w:ascii="Arial" w:hAnsi="Arial" w:cs="Arial"/>
          <w:sz w:val="24"/>
          <w:szCs w:val="24"/>
        </w:rPr>
        <w:t xml:space="preserve">Milwaukee County Code of General Ordinances is hereby </w:t>
      </w:r>
      <w:r w:rsidR="00C8706C">
        <w:rPr>
          <w:rFonts w:ascii="Arial" w:hAnsi="Arial" w:cs="Arial"/>
          <w:sz w:val="24"/>
          <w:szCs w:val="24"/>
        </w:rPr>
        <w:t>created</w:t>
      </w:r>
      <w:r w:rsidRPr="00C8706C">
        <w:rPr>
          <w:rFonts w:ascii="Arial" w:hAnsi="Arial" w:cs="Arial"/>
          <w:sz w:val="24"/>
          <w:szCs w:val="24"/>
        </w:rPr>
        <w:t xml:space="preserve"> as follows:</w:t>
      </w:r>
    </w:p>
    <w:p w14:paraId="5EFFDD72" w14:textId="77777777" w:rsidR="00EC27F4" w:rsidRPr="00C8706C" w:rsidRDefault="00EC27F4" w:rsidP="005B4327">
      <w:pPr>
        <w:spacing w:after="0" w:line="240" w:lineRule="auto"/>
        <w:contextualSpacing/>
        <w:rPr>
          <w:rFonts w:ascii="Arial" w:hAnsi="Arial" w:cs="Arial"/>
          <w:sz w:val="24"/>
          <w:szCs w:val="24"/>
        </w:rPr>
      </w:pPr>
    </w:p>
    <w:p w14:paraId="18DF4345" w14:textId="0B2A799D" w:rsidR="00AD7623" w:rsidRPr="008811A1" w:rsidRDefault="004D5DC1" w:rsidP="005B4327">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108.01</w:t>
      </w:r>
      <w:r w:rsidR="00AD7623" w:rsidRPr="00C8706C">
        <w:rPr>
          <w:rFonts w:ascii="Arial" w:eastAsia="Times New Roman" w:hAnsi="Arial" w:cs="Arial"/>
          <w:b/>
          <w:bCs/>
          <w:sz w:val="24"/>
          <w:szCs w:val="24"/>
        </w:rPr>
        <w:t xml:space="preserve"> </w:t>
      </w:r>
      <w:r w:rsidR="00BE5EF0" w:rsidRPr="00C8706C">
        <w:rPr>
          <w:rFonts w:ascii="Arial" w:eastAsia="Times New Roman" w:hAnsi="Arial" w:cs="Arial"/>
          <w:b/>
          <w:bCs/>
          <w:sz w:val="24"/>
          <w:szCs w:val="24"/>
        </w:rPr>
        <w:t>–</w:t>
      </w:r>
      <w:r w:rsidR="00AD7623" w:rsidRPr="00C8706C">
        <w:rPr>
          <w:rFonts w:ascii="Arial" w:eastAsia="Times New Roman" w:hAnsi="Arial" w:cs="Arial"/>
          <w:b/>
          <w:bCs/>
          <w:sz w:val="24"/>
          <w:szCs w:val="24"/>
        </w:rPr>
        <w:t xml:space="preserve"> </w:t>
      </w:r>
      <w:r w:rsidR="008811A1" w:rsidRPr="008811A1">
        <w:rPr>
          <w:rFonts w:ascii="Arial" w:eastAsia="Times New Roman" w:hAnsi="Arial" w:cs="Arial"/>
          <w:b/>
          <w:bCs/>
          <w:sz w:val="24"/>
          <w:szCs w:val="24"/>
        </w:rPr>
        <w:t>Achieving Racial Equity and Health</w:t>
      </w:r>
      <w:r w:rsidR="00BE5EF0" w:rsidRPr="008811A1">
        <w:rPr>
          <w:rFonts w:ascii="Arial" w:eastAsia="Times New Roman" w:hAnsi="Arial" w:cs="Arial"/>
          <w:b/>
          <w:bCs/>
          <w:sz w:val="24"/>
          <w:szCs w:val="24"/>
        </w:rPr>
        <w:t>.</w:t>
      </w:r>
    </w:p>
    <w:p w14:paraId="48247446" w14:textId="77777777" w:rsidR="00C8706C" w:rsidRDefault="00C8706C" w:rsidP="005B4327">
      <w:pPr>
        <w:spacing w:after="0" w:line="240" w:lineRule="auto"/>
        <w:contextualSpacing/>
        <w:rPr>
          <w:rFonts w:ascii="Arial" w:eastAsia="Times New Roman" w:hAnsi="Arial" w:cs="Arial"/>
          <w:b/>
          <w:bCs/>
          <w:sz w:val="24"/>
          <w:szCs w:val="24"/>
        </w:rPr>
      </w:pPr>
    </w:p>
    <w:p w14:paraId="398D82D6" w14:textId="4D2E3897" w:rsidR="00C8706C" w:rsidRDefault="00C8706C" w:rsidP="005B4327">
      <w:pPr>
        <w:spacing w:after="0" w:line="240" w:lineRule="auto"/>
        <w:contextualSpacing/>
        <w:rPr>
          <w:rFonts w:ascii="Arial" w:eastAsia="Arial" w:hAnsi="Arial" w:cs="Arial"/>
          <w:sz w:val="24"/>
          <w:szCs w:val="24"/>
        </w:rPr>
      </w:pPr>
      <w:r>
        <w:rPr>
          <w:rFonts w:ascii="Arial" w:eastAsia="Times New Roman" w:hAnsi="Arial" w:cs="Arial"/>
          <w:b/>
          <w:bCs/>
          <w:sz w:val="24"/>
          <w:szCs w:val="24"/>
        </w:rPr>
        <w:tab/>
      </w:r>
      <w:r>
        <w:rPr>
          <w:rFonts w:ascii="Arial" w:hAnsi="Arial" w:cs="Arial"/>
          <w:bCs/>
          <w:sz w:val="24"/>
          <w:szCs w:val="24"/>
        </w:rPr>
        <w:t>Racism</w:t>
      </w:r>
      <w:r w:rsidR="00916C83">
        <w:rPr>
          <w:rFonts w:ascii="Arial" w:hAnsi="Arial" w:cs="Arial"/>
          <w:bCs/>
          <w:sz w:val="24"/>
          <w:szCs w:val="24"/>
        </w:rPr>
        <w:t xml:space="preserve"> has been and</w:t>
      </w:r>
      <w:r>
        <w:rPr>
          <w:rFonts w:ascii="Arial" w:hAnsi="Arial" w:cs="Arial"/>
          <w:bCs/>
          <w:sz w:val="24"/>
          <w:szCs w:val="24"/>
        </w:rPr>
        <w:t xml:space="preserve"> is a public health crisis in Milwaukee County. According to the County Health Rankings, </w:t>
      </w:r>
      <w:r w:rsidRPr="6BCECEF3">
        <w:rPr>
          <w:rFonts w:ascii="Arial" w:eastAsia="Arial" w:hAnsi="Arial" w:cs="Arial"/>
          <w:sz w:val="24"/>
          <w:szCs w:val="24"/>
        </w:rPr>
        <w:t>Milwaukee County is</w:t>
      </w:r>
      <w:r w:rsidR="004D5052">
        <w:rPr>
          <w:rFonts w:ascii="Arial" w:eastAsia="Arial" w:hAnsi="Arial" w:cs="Arial"/>
          <w:sz w:val="24"/>
          <w:szCs w:val="24"/>
        </w:rPr>
        <w:t>, and has consistently been,</w:t>
      </w:r>
      <w:r w:rsidRPr="6BCECEF3">
        <w:rPr>
          <w:rFonts w:ascii="Arial" w:eastAsia="Arial" w:hAnsi="Arial" w:cs="Arial"/>
          <w:sz w:val="24"/>
          <w:szCs w:val="24"/>
        </w:rPr>
        <w:t xml:space="preserve"> one of the lowest</w:t>
      </w:r>
      <w:r>
        <w:rPr>
          <w:rFonts w:ascii="Arial" w:eastAsia="Arial" w:hAnsi="Arial" w:cs="Arial"/>
          <w:sz w:val="24"/>
          <w:szCs w:val="24"/>
        </w:rPr>
        <w:t>-</w:t>
      </w:r>
      <w:r w:rsidRPr="6BCECEF3">
        <w:rPr>
          <w:rFonts w:ascii="Arial" w:eastAsia="Arial" w:hAnsi="Arial" w:cs="Arial"/>
          <w:sz w:val="24"/>
          <w:szCs w:val="24"/>
        </w:rPr>
        <w:t>ranked counties</w:t>
      </w:r>
      <w:r>
        <w:rPr>
          <w:rFonts w:ascii="Arial" w:eastAsia="Arial" w:hAnsi="Arial" w:cs="Arial"/>
          <w:sz w:val="24"/>
          <w:szCs w:val="24"/>
        </w:rPr>
        <w:t xml:space="preserve"> for health in Wisconsin</w:t>
      </w:r>
      <w:r w:rsidR="00B64081" w:rsidRPr="00B64081">
        <w:rPr>
          <w:rFonts w:ascii="Arial" w:eastAsia="Arial" w:hAnsi="Arial" w:cs="Arial"/>
          <w:sz w:val="24"/>
          <w:szCs w:val="24"/>
        </w:rPr>
        <w:t xml:space="preserve"> and</w:t>
      </w:r>
      <w:r w:rsidR="00B64081">
        <w:rPr>
          <w:rFonts w:ascii="Arial" w:eastAsia="Arial" w:hAnsi="Arial" w:cs="Arial"/>
          <w:sz w:val="24"/>
          <w:szCs w:val="24"/>
        </w:rPr>
        <w:t>,</w:t>
      </w:r>
      <w:r w:rsidR="00B64081" w:rsidRPr="00B64081">
        <w:rPr>
          <w:rFonts w:ascii="Arial" w:eastAsia="Arial" w:hAnsi="Arial" w:cs="Arial"/>
          <w:sz w:val="24"/>
          <w:szCs w:val="24"/>
        </w:rPr>
        <w:t xml:space="preserve"> according to Federal Reserve Economic Data, Milwaukee County is one of our nation's most racially segregated areas</w:t>
      </w:r>
      <w:r>
        <w:rPr>
          <w:rFonts w:ascii="Arial" w:eastAsia="Arial" w:hAnsi="Arial" w:cs="Arial"/>
          <w:sz w:val="24"/>
          <w:szCs w:val="24"/>
        </w:rPr>
        <w:t xml:space="preserve">. </w:t>
      </w:r>
      <w:r w:rsidR="000C30A0">
        <w:rPr>
          <w:rFonts w:ascii="Arial" w:eastAsia="Arial" w:hAnsi="Arial" w:cs="Arial"/>
          <w:sz w:val="24"/>
          <w:szCs w:val="24"/>
        </w:rPr>
        <w:t xml:space="preserve">According to 2019 statistics, </w:t>
      </w:r>
      <w:r w:rsidR="00DB4933">
        <w:rPr>
          <w:rFonts w:ascii="Arial" w:eastAsia="Arial" w:hAnsi="Arial" w:cs="Arial"/>
          <w:sz w:val="24"/>
          <w:szCs w:val="24"/>
        </w:rPr>
        <w:t>a</w:t>
      </w:r>
      <w:r>
        <w:rPr>
          <w:rFonts w:ascii="Arial" w:eastAsia="Arial" w:hAnsi="Arial" w:cs="Arial"/>
          <w:sz w:val="24"/>
          <w:szCs w:val="24"/>
        </w:rPr>
        <w:t xml:space="preserve"> white person lives, on average, nearly 14 years longer than a black person </w:t>
      </w:r>
      <w:r w:rsidRPr="6BCECEF3">
        <w:rPr>
          <w:rFonts w:ascii="Arial" w:eastAsia="Arial" w:hAnsi="Arial" w:cs="Arial"/>
          <w:sz w:val="24"/>
          <w:szCs w:val="24"/>
        </w:rPr>
        <w:t>and</w:t>
      </w:r>
      <w:r w:rsidR="00A64347">
        <w:rPr>
          <w:rFonts w:ascii="Arial" w:eastAsia="Arial" w:hAnsi="Arial" w:cs="Arial"/>
          <w:sz w:val="24"/>
          <w:szCs w:val="24"/>
        </w:rPr>
        <w:t xml:space="preserve"> the infant mortality rate is nearly three</w:t>
      </w:r>
      <w:r w:rsidR="00F756D9">
        <w:rPr>
          <w:rFonts w:ascii="Arial" w:eastAsia="Arial" w:hAnsi="Arial" w:cs="Arial"/>
          <w:sz w:val="24"/>
          <w:szCs w:val="24"/>
        </w:rPr>
        <w:t xml:space="preserve"> (3)</w:t>
      </w:r>
      <w:r w:rsidR="00A64347">
        <w:rPr>
          <w:rFonts w:ascii="Arial" w:eastAsia="Arial" w:hAnsi="Arial" w:cs="Arial"/>
          <w:sz w:val="24"/>
          <w:szCs w:val="24"/>
        </w:rPr>
        <w:t xml:space="preserve"> times higher for black infants compared to white infants. </w:t>
      </w:r>
      <w:r w:rsidRPr="2ED2C8C5">
        <w:rPr>
          <w:rFonts w:ascii="Arial" w:eastAsia="Arial" w:hAnsi="Arial" w:cs="Arial"/>
          <w:sz w:val="24"/>
          <w:szCs w:val="24"/>
        </w:rPr>
        <w:t xml:space="preserve">Race is a social construction with no biologic basis, yet racism </w:t>
      </w:r>
      <w:r w:rsidR="00D9230E">
        <w:rPr>
          <w:rFonts w:ascii="Arial" w:eastAsia="Arial" w:hAnsi="Arial" w:cs="Arial"/>
          <w:sz w:val="24"/>
          <w:szCs w:val="24"/>
        </w:rPr>
        <w:t xml:space="preserve">may </w:t>
      </w:r>
      <w:r w:rsidRPr="2ED2C8C5">
        <w:rPr>
          <w:rFonts w:ascii="Arial" w:eastAsia="Arial" w:hAnsi="Arial" w:cs="Arial"/>
          <w:sz w:val="24"/>
          <w:szCs w:val="24"/>
        </w:rPr>
        <w:t>produce an assigned societal value based on the way a person looks</w:t>
      </w:r>
      <w:r>
        <w:rPr>
          <w:rFonts w:ascii="Arial" w:eastAsia="Arial" w:hAnsi="Arial" w:cs="Arial"/>
          <w:sz w:val="24"/>
          <w:szCs w:val="24"/>
        </w:rPr>
        <w:t xml:space="preserve"> that has resulted in race being a co</w:t>
      </w:r>
      <w:r w:rsidRPr="2ED2C8C5">
        <w:rPr>
          <w:rFonts w:ascii="Arial" w:eastAsia="Arial" w:hAnsi="Arial" w:cs="Arial"/>
          <w:sz w:val="24"/>
          <w:szCs w:val="24"/>
        </w:rPr>
        <w:t>nsistent predictor of a person’s quality and length of life</w:t>
      </w:r>
      <w:r>
        <w:rPr>
          <w:rFonts w:ascii="Arial" w:eastAsia="Arial" w:hAnsi="Arial" w:cs="Arial"/>
          <w:sz w:val="24"/>
          <w:szCs w:val="24"/>
        </w:rPr>
        <w:t xml:space="preserve">. </w:t>
      </w:r>
      <w:r w:rsidRPr="2ED2C8C5">
        <w:rPr>
          <w:rFonts w:ascii="Arial" w:eastAsia="Arial" w:hAnsi="Arial" w:cs="Arial"/>
          <w:sz w:val="24"/>
          <w:szCs w:val="24"/>
        </w:rPr>
        <w:t>With this ordinance, Milwaukee County</w:t>
      </w:r>
      <w:r>
        <w:rPr>
          <w:rFonts w:ascii="Arial" w:eastAsia="Arial" w:hAnsi="Arial" w:cs="Arial"/>
          <w:sz w:val="24"/>
          <w:szCs w:val="24"/>
        </w:rPr>
        <w:t xml:space="preserve"> government</w:t>
      </w:r>
      <w:r w:rsidRPr="2ED2C8C5">
        <w:rPr>
          <w:rFonts w:ascii="Arial" w:eastAsia="Arial" w:hAnsi="Arial" w:cs="Arial"/>
          <w:sz w:val="24"/>
          <w:szCs w:val="24"/>
        </w:rPr>
        <w:t xml:space="preserve"> </w:t>
      </w:r>
      <w:r>
        <w:rPr>
          <w:rFonts w:ascii="Arial" w:eastAsia="Arial" w:hAnsi="Arial" w:cs="Arial"/>
          <w:sz w:val="24"/>
          <w:szCs w:val="24"/>
        </w:rPr>
        <w:t xml:space="preserve">declares its commitment to achieving racial equity by </w:t>
      </w:r>
      <w:r w:rsidR="003E107D">
        <w:rPr>
          <w:rFonts w:ascii="Arial" w:eastAsia="Arial" w:hAnsi="Arial" w:cs="Arial"/>
          <w:sz w:val="24"/>
          <w:szCs w:val="24"/>
        </w:rPr>
        <w:t>identifying and eliminating any</w:t>
      </w:r>
      <w:r>
        <w:rPr>
          <w:rFonts w:ascii="Arial" w:eastAsia="Arial" w:hAnsi="Arial" w:cs="Arial"/>
          <w:sz w:val="24"/>
          <w:szCs w:val="24"/>
        </w:rPr>
        <w:t xml:space="preserve"> racism in its institutional </w:t>
      </w:r>
      <w:r w:rsidRPr="0093681A">
        <w:rPr>
          <w:rFonts w:ascii="Arial" w:eastAsia="Arial" w:hAnsi="Arial" w:cs="Arial"/>
          <w:sz w:val="24"/>
          <w:szCs w:val="24"/>
        </w:rPr>
        <w:t>policies, procedures, practices, and power structures</w:t>
      </w:r>
      <w:r>
        <w:rPr>
          <w:rFonts w:ascii="Arial" w:eastAsia="Arial" w:hAnsi="Arial" w:cs="Arial"/>
          <w:sz w:val="24"/>
          <w:szCs w:val="24"/>
        </w:rPr>
        <w:t xml:space="preserve"> </w:t>
      </w:r>
      <w:r w:rsidRPr="2ED2C8C5">
        <w:rPr>
          <w:rFonts w:ascii="Arial" w:eastAsia="Arial" w:hAnsi="Arial" w:cs="Arial"/>
          <w:sz w:val="24"/>
          <w:szCs w:val="24"/>
        </w:rPr>
        <w:t>for black and brown individuals and communities so everyone in Milwaukee County can thrive.</w:t>
      </w:r>
    </w:p>
    <w:p w14:paraId="04E12AAE" w14:textId="77777777" w:rsidR="00C8706C" w:rsidRDefault="00C8706C" w:rsidP="005B4327">
      <w:pPr>
        <w:spacing w:after="0" w:line="240" w:lineRule="auto"/>
        <w:contextualSpacing/>
        <w:rPr>
          <w:rFonts w:ascii="Arial" w:eastAsia="Arial" w:hAnsi="Arial" w:cs="Arial"/>
          <w:sz w:val="24"/>
          <w:szCs w:val="24"/>
        </w:rPr>
      </w:pPr>
      <w:r w:rsidRPr="2ED2C8C5">
        <w:rPr>
          <w:rFonts w:ascii="Arial" w:eastAsia="Arial" w:hAnsi="Arial" w:cs="Arial"/>
          <w:sz w:val="24"/>
          <w:szCs w:val="24"/>
        </w:rPr>
        <w:t xml:space="preserve"> </w:t>
      </w:r>
    </w:p>
    <w:p w14:paraId="4D2F0E02" w14:textId="14FE57AA" w:rsidR="00C8706C" w:rsidRPr="00C8706C" w:rsidRDefault="004D5DC1" w:rsidP="005B4327">
      <w:pPr>
        <w:spacing w:after="0" w:line="240" w:lineRule="auto"/>
        <w:contextualSpacing/>
        <w:rPr>
          <w:rFonts w:ascii="Arial" w:hAnsi="Arial" w:cs="Arial"/>
          <w:b/>
          <w:sz w:val="24"/>
          <w:szCs w:val="24"/>
        </w:rPr>
      </w:pPr>
      <w:r>
        <w:rPr>
          <w:rFonts w:ascii="Arial" w:hAnsi="Arial" w:cs="Arial"/>
          <w:b/>
          <w:sz w:val="24"/>
          <w:szCs w:val="24"/>
        </w:rPr>
        <w:t>108</w:t>
      </w:r>
      <w:r w:rsidR="00C8706C" w:rsidRPr="00C8706C">
        <w:rPr>
          <w:rFonts w:ascii="Arial" w:hAnsi="Arial" w:cs="Arial"/>
          <w:b/>
          <w:sz w:val="24"/>
          <w:szCs w:val="24"/>
        </w:rPr>
        <w:t>.0</w:t>
      </w:r>
      <w:r>
        <w:rPr>
          <w:rFonts w:ascii="Arial" w:hAnsi="Arial" w:cs="Arial"/>
          <w:b/>
          <w:sz w:val="24"/>
          <w:szCs w:val="24"/>
        </w:rPr>
        <w:t>2</w:t>
      </w:r>
      <w:r w:rsidR="00C8706C" w:rsidRPr="00C8706C">
        <w:rPr>
          <w:rFonts w:ascii="Arial" w:hAnsi="Arial" w:cs="Arial"/>
          <w:b/>
          <w:sz w:val="24"/>
          <w:szCs w:val="24"/>
        </w:rPr>
        <w:t xml:space="preserve"> – </w:t>
      </w:r>
      <w:r w:rsidR="00DE540B">
        <w:rPr>
          <w:rFonts w:ascii="Arial" w:hAnsi="Arial" w:cs="Arial"/>
          <w:b/>
          <w:sz w:val="24"/>
          <w:szCs w:val="24"/>
        </w:rPr>
        <w:t>County Strategic Priority, Mission, Vision, and Values</w:t>
      </w:r>
    </w:p>
    <w:p w14:paraId="2139306E" w14:textId="77777777" w:rsidR="00EC27F4" w:rsidRPr="00C8706C" w:rsidRDefault="00EC27F4" w:rsidP="005B4327">
      <w:pPr>
        <w:spacing w:after="0" w:line="240" w:lineRule="auto"/>
        <w:ind w:firstLine="480"/>
        <w:contextualSpacing/>
        <w:rPr>
          <w:rFonts w:ascii="Arial" w:eastAsia="Times New Roman" w:hAnsi="Arial" w:cs="Arial"/>
          <w:spacing w:val="2"/>
          <w:sz w:val="24"/>
          <w:szCs w:val="24"/>
        </w:rPr>
      </w:pPr>
    </w:p>
    <w:p w14:paraId="74E21724" w14:textId="262A21AF" w:rsidR="008F34E4" w:rsidRPr="008F34E4" w:rsidRDefault="00C8706C" w:rsidP="005B4327">
      <w:pPr>
        <w:pStyle w:val="ListParagraph"/>
        <w:numPr>
          <w:ilvl w:val="0"/>
          <w:numId w:val="15"/>
        </w:numPr>
        <w:spacing w:after="0" w:line="240" w:lineRule="auto"/>
        <w:rPr>
          <w:rFonts w:ascii="Arial" w:hAnsi="Arial" w:cs="Arial"/>
          <w:sz w:val="24"/>
          <w:szCs w:val="24"/>
          <w:shd w:val="clear" w:color="auto" w:fill="FFFFFF"/>
        </w:rPr>
      </w:pPr>
      <w:r w:rsidRPr="008F34E4">
        <w:rPr>
          <w:rFonts w:ascii="Arial" w:eastAsia="Arial" w:hAnsi="Arial" w:cs="Arial"/>
          <w:sz w:val="24"/>
          <w:szCs w:val="24"/>
        </w:rPr>
        <w:t xml:space="preserve">The institutionalization of racial equity in the County’s mission, vision, values, and services are of the utmost priority. </w:t>
      </w:r>
      <w:r w:rsidR="003D1702">
        <w:rPr>
          <w:rFonts w:ascii="Arial" w:eastAsia="Arial" w:hAnsi="Arial" w:cs="Arial"/>
          <w:sz w:val="24"/>
          <w:szCs w:val="24"/>
        </w:rPr>
        <w:t>Milwaukee County government</w:t>
      </w:r>
      <w:r w:rsidRPr="008F34E4">
        <w:rPr>
          <w:rFonts w:ascii="Arial" w:eastAsia="Arial" w:hAnsi="Arial" w:cs="Arial"/>
          <w:sz w:val="24"/>
          <w:szCs w:val="24"/>
        </w:rPr>
        <w:t xml:space="preserve"> declares that: </w:t>
      </w:r>
    </w:p>
    <w:p w14:paraId="1B1D4EE6" w14:textId="77777777" w:rsidR="008F34E4" w:rsidRPr="008F34E4" w:rsidRDefault="00C8706C" w:rsidP="005B4327">
      <w:pPr>
        <w:pStyle w:val="ListParagraph"/>
        <w:numPr>
          <w:ilvl w:val="1"/>
          <w:numId w:val="15"/>
        </w:numPr>
        <w:spacing w:after="0" w:line="240" w:lineRule="auto"/>
        <w:rPr>
          <w:rFonts w:ascii="Arial" w:hAnsi="Arial" w:cs="Arial"/>
          <w:sz w:val="24"/>
          <w:szCs w:val="24"/>
          <w:shd w:val="clear" w:color="auto" w:fill="FFFFFF"/>
        </w:rPr>
      </w:pPr>
      <w:r w:rsidRPr="008F34E4">
        <w:rPr>
          <w:rFonts w:ascii="Arial" w:eastAsia="Arial" w:hAnsi="Arial" w:cs="Arial"/>
          <w:sz w:val="24"/>
          <w:szCs w:val="24"/>
        </w:rPr>
        <w:t xml:space="preserve">Racism </w:t>
      </w:r>
      <w:r w:rsidR="002A6CAA" w:rsidRPr="008F34E4">
        <w:rPr>
          <w:rFonts w:ascii="Arial" w:eastAsia="Arial" w:hAnsi="Arial" w:cs="Arial"/>
          <w:sz w:val="24"/>
          <w:szCs w:val="24"/>
        </w:rPr>
        <w:t xml:space="preserve">has been, </w:t>
      </w:r>
      <w:r w:rsidRPr="008F34E4">
        <w:rPr>
          <w:rFonts w:ascii="Arial" w:eastAsia="Arial" w:hAnsi="Arial" w:cs="Arial"/>
          <w:sz w:val="24"/>
          <w:szCs w:val="24"/>
        </w:rPr>
        <w:t>is, and will continue to be, a public health crisis until race is no longer a predictor of quality or length of life in Milwaukee County.</w:t>
      </w:r>
    </w:p>
    <w:p w14:paraId="44BE3BB7" w14:textId="77777777" w:rsidR="008F34E4" w:rsidRPr="008F34E4" w:rsidRDefault="00C8706C" w:rsidP="005B4327">
      <w:pPr>
        <w:pStyle w:val="ListParagraph"/>
        <w:numPr>
          <w:ilvl w:val="1"/>
          <w:numId w:val="15"/>
        </w:numPr>
        <w:spacing w:after="0" w:line="240" w:lineRule="auto"/>
        <w:rPr>
          <w:rFonts w:ascii="Arial" w:hAnsi="Arial" w:cs="Arial"/>
          <w:sz w:val="24"/>
          <w:szCs w:val="24"/>
          <w:shd w:val="clear" w:color="auto" w:fill="FFFFFF"/>
        </w:rPr>
      </w:pPr>
      <w:r w:rsidRPr="008F34E4">
        <w:rPr>
          <w:rFonts w:ascii="Arial" w:eastAsia="Arial" w:hAnsi="Arial" w:cs="Arial"/>
          <w:sz w:val="24"/>
          <w:szCs w:val="24"/>
        </w:rPr>
        <w:t>The vision of the County be: “By achieving racial equity, Milwaukee is the healthiest county in Wisconsin.”</w:t>
      </w:r>
    </w:p>
    <w:p w14:paraId="51202F1C" w14:textId="77777777" w:rsidR="008F34E4" w:rsidRPr="008F34E4" w:rsidRDefault="00C8706C" w:rsidP="005B4327">
      <w:pPr>
        <w:pStyle w:val="ListParagraph"/>
        <w:numPr>
          <w:ilvl w:val="1"/>
          <w:numId w:val="15"/>
        </w:numPr>
        <w:spacing w:after="0" w:line="240" w:lineRule="auto"/>
        <w:rPr>
          <w:rFonts w:ascii="Arial" w:hAnsi="Arial" w:cs="Arial"/>
          <w:sz w:val="24"/>
          <w:szCs w:val="24"/>
          <w:shd w:val="clear" w:color="auto" w:fill="FFFFFF"/>
        </w:rPr>
      </w:pPr>
      <w:r w:rsidRPr="008F34E4">
        <w:rPr>
          <w:rFonts w:ascii="Arial" w:eastAsia="Arial" w:hAnsi="Arial" w:cs="Arial"/>
          <w:sz w:val="24"/>
          <w:szCs w:val="24"/>
        </w:rPr>
        <w:t>The mission of the County be: “We enhance the quality of life in Milwaukee County through great public service.”</w:t>
      </w:r>
    </w:p>
    <w:p w14:paraId="7A265038" w14:textId="3F374DBC" w:rsidR="008F34E4" w:rsidRPr="008F34E4" w:rsidRDefault="00C8706C" w:rsidP="005B4327">
      <w:pPr>
        <w:pStyle w:val="ListParagraph"/>
        <w:numPr>
          <w:ilvl w:val="1"/>
          <w:numId w:val="15"/>
        </w:numPr>
        <w:spacing w:after="0" w:line="240" w:lineRule="auto"/>
        <w:rPr>
          <w:rFonts w:ascii="Arial" w:hAnsi="Arial" w:cs="Arial"/>
          <w:sz w:val="24"/>
          <w:szCs w:val="24"/>
          <w:shd w:val="clear" w:color="auto" w:fill="FFFFFF"/>
        </w:rPr>
      </w:pPr>
      <w:r w:rsidRPr="008F34E4">
        <w:rPr>
          <w:rFonts w:ascii="Arial" w:eastAsia="Arial" w:hAnsi="Arial" w:cs="Arial"/>
          <w:sz w:val="24"/>
          <w:szCs w:val="24"/>
        </w:rPr>
        <w:lastRenderedPageBreak/>
        <w:t xml:space="preserve">The </w:t>
      </w:r>
      <w:r w:rsidR="006620BA">
        <w:rPr>
          <w:rFonts w:ascii="Arial" w:eastAsia="Arial" w:hAnsi="Arial" w:cs="Arial"/>
          <w:sz w:val="24"/>
          <w:szCs w:val="24"/>
        </w:rPr>
        <w:t xml:space="preserve">values guiding the culture of </w:t>
      </w:r>
      <w:r w:rsidRPr="008F34E4">
        <w:rPr>
          <w:rFonts w:ascii="Arial" w:eastAsia="Arial" w:hAnsi="Arial" w:cs="Arial"/>
          <w:sz w:val="24"/>
          <w:szCs w:val="24"/>
        </w:rPr>
        <w:t>the County workforce</w:t>
      </w:r>
      <w:r w:rsidR="006620BA">
        <w:rPr>
          <w:rFonts w:ascii="Arial" w:eastAsia="Arial" w:hAnsi="Arial" w:cs="Arial"/>
          <w:sz w:val="24"/>
          <w:szCs w:val="24"/>
        </w:rPr>
        <w:t xml:space="preserve"> be</w:t>
      </w:r>
      <w:r w:rsidRPr="008F34E4">
        <w:rPr>
          <w:rFonts w:ascii="Arial" w:eastAsia="Arial" w:hAnsi="Arial" w:cs="Arial"/>
          <w:sz w:val="24"/>
          <w:szCs w:val="24"/>
        </w:rPr>
        <w:t>:</w:t>
      </w:r>
    </w:p>
    <w:p w14:paraId="227EB529" w14:textId="77777777" w:rsidR="008F34E4" w:rsidRPr="008F34E4" w:rsidRDefault="00C8706C" w:rsidP="005B4327">
      <w:pPr>
        <w:pStyle w:val="ListParagraph"/>
        <w:numPr>
          <w:ilvl w:val="2"/>
          <w:numId w:val="15"/>
        </w:numPr>
        <w:spacing w:after="0" w:line="240" w:lineRule="auto"/>
        <w:rPr>
          <w:rFonts w:ascii="Arial" w:hAnsi="Arial" w:cs="Arial"/>
          <w:sz w:val="24"/>
          <w:szCs w:val="24"/>
          <w:shd w:val="clear" w:color="auto" w:fill="FFFFFF"/>
        </w:rPr>
      </w:pPr>
      <w:r w:rsidRPr="008F34E4">
        <w:rPr>
          <w:rFonts w:ascii="Arial" w:eastAsia="Arial" w:hAnsi="Arial" w:cs="Arial"/>
          <w:i/>
          <w:sz w:val="24"/>
          <w:szCs w:val="24"/>
        </w:rPr>
        <w:t>Respect</w:t>
      </w:r>
      <w:r w:rsidRPr="008F34E4">
        <w:rPr>
          <w:rFonts w:ascii="Arial" w:eastAsia="Arial" w:hAnsi="Arial" w:cs="Arial"/>
          <w:sz w:val="24"/>
          <w:szCs w:val="24"/>
        </w:rPr>
        <w:t xml:space="preserve">: We work with and for others. </w:t>
      </w:r>
    </w:p>
    <w:p w14:paraId="76C0656C" w14:textId="77777777" w:rsidR="008F34E4" w:rsidRPr="008F34E4" w:rsidRDefault="00C8706C" w:rsidP="005B4327">
      <w:pPr>
        <w:pStyle w:val="ListParagraph"/>
        <w:numPr>
          <w:ilvl w:val="2"/>
          <w:numId w:val="15"/>
        </w:numPr>
        <w:spacing w:after="0" w:line="240" w:lineRule="auto"/>
        <w:rPr>
          <w:rFonts w:ascii="Arial" w:hAnsi="Arial" w:cs="Arial"/>
          <w:sz w:val="24"/>
          <w:szCs w:val="24"/>
          <w:shd w:val="clear" w:color="auto" w:fill="FFFFFF"/>
        </w:rPr>
      </w:pPr>
      <w:r w:rsidRPr="008F34E4">
        <w:rPr>
          <w:rFonts w:ascii="Arial" w:eastAsia="Arial" w:hAnsi="Arial" w:cs="Arial"/>
          <w:i/>
          <w:sz w:val="24"/>
          <w:szCs w:val="24"/>
        </w:rPr>
        <w:t>Integrity</w:t>
      </w:r>
      <w:r w:rsidRPr="008F34E4">
        <w:rPr>
          <w:rFonts w:ascii="Arial" w:eastAsia="Arial" w:hAnsi="Arial" w:cs="Arial"/>
          <w:sz w:val="24"/>
          <w:szCs w:val="24"/>
        </w:rPr>
        <w:t>: We do the right thing.</w:t>
      </w:r>
    </w:p>
    <w:p w14:paraId="01EA9A77" w14:textId="66DD647D" w:rsidR="00C8706C" w:rsidRPr="002D3324" w:rsidRDefault="00C8706C" w:rsidP="005B4327">
      <w:pPr>
        <w:pStyle w:val="ListParagraph"/>
        <w:numPr>
          <w:ilvl w:val="2"/>
          <w:numId w:val="15"/>
        </w:numPr>
        <w:spacing w:after="0" w:line="240" w:lineRule="auto"/>
        <w:rPr>
          <w:rFonts w:ascii="Arial" w:hAnsi="Arial" w:cs="Arial"/>
          <w:sz w:val="24"/>
          <w:szCs w:val="24"/>
          <w:shd w:val="clear" w:color="auto" w:fill="FFFFFF"/>
        </w:rPr>
      </w:pPr>
      <w:r w:rsidRPr="008F34E4">
        <w:rPr>
          <w:rFonts w:ascii="Arial" w:eastAsia="Arial" w:hAnsi="Arial" w:cs="Arial"/>
          <w:i/>
          <w:sz w:val="24"/>
          <w:szCs w:val="24"/>
        </w:rPr>
        <w:t>Excellence:</w:t>
      </w:r>
      <w:r w:rsidRPr="008F34E4">
        <w:rPr>
          <w:rFonts w:ascii="Arial" w:eastAsia="Arial" w:hAnsi="Arial" w:cs="Arial"/>
          <w:sz w:val="24"/>
          <w:szCs w:val="24"/>
        </w:rPr>
        <w:t xml:space="preserve"> We never stop improving.</w:t>
      </w:r>
    </w:p>
    <w:p w14:paraId="5664F097" w14:textId="1595A598" w:rsidR="002D3324" w:rsidRDefault="002D3324" w:rsidP="005B4327">
      <w:pPr>
        <w:spacing w:after="0" w:line="240" w:lineRule="auto"/>
        <w:rPr>
          <w:rFonts w:ascii="Arial" w:hAnsi="Arial" w:cs="Arial"/>
          <w:sz w:val="24"/>
          <w:szCs w:val="24"/>
          <w:shd w:val="clear" w:color="auto" w:fill="FFFFFF"/>
        </w:rPr>
      </w:pPr>
    </w:p>
    <w:p w14:paraId="28FE664D" w14:textId="0676700D" w:rsidR="002D3324" w:rsidRPr="002D3324" w:rsidRDefault="004D5DC1" w:rsidP="005B4327">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108</w:t>
      </w:r>
      <w:r w:rsidR="002D3324" w:rsidRPr="002D3324">
        <w:rPr>
          <w:rFonts w:ascii="Arial" w:hAnsi="Arial" w:cs="Arial"/>
          <w:b/>
          <w:sz w:val="24"/>
          <w:szCs w:val="24"/>
          <w:shd w:val="clear" w:color="auto" w:fill="FFFFFF"/>
        </w:rPr>
        <w:t>.0</w:t>
      </w:r>
      <w:r>
        <w:rPr>
          <w:rFonts w:ascii="Arial" w:hAnsi="Arial" w:cs="Arial"/>
          <w:b/>
          <w:sz w:val="24"/>
          <w:szCs w:val="24"/>
          <w:shd w:val="clear" w:color="auto" w:fill="FFFFFF"/>
        </w:rPr>
        <w:t>3</w:t>
      </w:r>
      <w:r w:rsidR="002D3324" w:rsidRPr="002D3324">
        <w:rPr>
          <w:rFonts w:ascii="Arial" w:hAnsi="Arial" w:cs="Arial"/>
          <w:b/>
          <w:sz w:val="24"/>
          <w:szCs w:val="24"/>
          <w:shd w:val="clear" w:color="auto" w:fill="FFFFFF"/>
        </w:rPr>
        <w:t xml:space="preserve"> – Guiding Framework and Strategic Objectives to Achieve the County’s Vision</w:t>
      </w:r>
    </w:p>
    <w:p w14:paraId="13ACCD08" w14:textId="4513BFC2" w:rsidR="00CB66EE" w:rsidRPr="002D2253" w:rsidRDefault="00E81024" w:rsidP="005B4327">
      <w:pPr>
        <w:pStyle w:val="ListParagraph"/>
        <w:numPr>
          <w:ilvl w:val="0"/>
          <w:numId w:val="25"/>
        </w:numPr>
        <w:spacing w:after="0" w:line="240" w:lineRule="auto"/>
        <w:rPr>
          <w:rFonts w:ascii="Arial" w:eastAsia="Arial" w:hAnsi="Arial" w:cs="Arial"/>
          <w:i/>
          <w:sz w:val="24"/>
          <w:szCs w:val="24"/>
        </w:rPr>
      </w:pPr>
      <w:r w:rsidRPr="002D2253">
        <w:rPr>
          <w:rFonts w:ascii="Arial" w:eastAsia="Arial" w:hAnsi="Arial" w:cs="Arial"/>
          <w:sz w:val="24"/>
          <w:szCs w:val="24"/>
        </w:rPr>
        <w:t>Milwaukee County adopts the “</w:t>
      </w:r>
      <w:hyperlink r:id="rId9" w:history="1">
        <w:r w:rsidRPr="00BE7889">
          <w:rPr>
            <w:rStyle w:val="Hyperlink"/>
            <w:rFonts w:ascii="Arial" w:eastAsia="Arial" w:hAnsi="Arial" w:cs="Arial"/>
            <w:sz w:val="24"/>
            <w:szCs w:val="24"/>
          </w:rPr>
          <w:t>Health and Equity Framework</w:t>
        </w:r>
      </w:hyperlink>
      <w:r w:rsidR="00E1399A" w:rsidRPr="002D2253">
        <w:rPr>
          <w:rFonts w:ascii="Arial" w:eastAsia="Arial" w:hAnsi="Arial" w:cs="Arial"/>
          <w:sz w:val="24"/>
          <w:szCs w:val="24"/>
        </w:rPr>
        <w:t>,</w:t>
      </w:r>
      <w:r w:rsidRPr="002D2253">
        <w:rPr>
          <w:rFonts w:ascii="Arial" w:eastAsia="Arial" w:hAnsi="Arial" w:cs="Arial"/>
          <w:sz w:val="24"/>
          <w:szCs w:val="24"/>
        </w:rPr>
        <w:t>”</w:t>
      </w:r>
      <w:r w:rsidR="00E1399A" w:rsidRPr="002D2253">
        <w:rPr>
          <w:rFonts w:ascii="Arial" w:eastAsia="Arial" w:hAnsi="Arial" w:cs="Arial"/>
          <w:sz w:val="24"/>
          <w:szCs w:val="24"/>
        </w:rPr>
        <w:t xml:space="preserve"> adapted from the Wisconsin Population Health Institute’s </w:t>
      </w:r>
      <w:r w:rsidR="00AA4F51" w:rsidRPr="002D2253">
        <w:rPr>
          <w:rFonts w:ascii="Arial" w:eastAsia="Arial" w:hAnsi="Arial" w:cs="Arial"/>
          <w:sz w:val="24"/>
          <w:szCs w:val="24"/>
        </w:rPr>
        <w:t>model,</w:t>
      </w:r>
      <w:r w:rsidRPr="002D2253">
        <w:rPr>
          <w:rFonts w:ascii="Arial" w:eastAsia="Arial" w:hAnsi="Arial" w:cs="Arial"/>
          <w:sz w:val="24"/>
          <w:szCs w:val="24"/>
        </w:rPr>
        <w:t xml:space="preserve"> as </w:t>
      </w:r>
      <w:r w:rsidR="00E75334" w:rsidRPr="002D2253">
        <w:rPr>
          <w:rFonts w:ascii="Arial" w:eastAsia="Arial" w:hAnsi="Arial" w:cs="Arial"/>
          <w:sz w:val="24"/>
          <w:szCs w:val="24"/>
        </w:rPr>
        <w:t xml:space="preserve">its guiding framework for addressing the root causes of </w:t>
      </w:r>
      <w:r w:rsidR="0064784F" w:rsidRPr="002D2253">
        <w:rPr>
          <w:rFonts w:ascii="Arial" w:eastAsia="Arial" w:hAnsi="Arial" w:cs="Arial"/>
          <w:sz w:val="24"/>
          <w:szCs w:val="24"/>
        </w:rPr>
        <w:t xml:space="preserve">institutional and systemic racism. </w:t>
      </w:r>
      <w:r w:rsidR="003C6CEE" w:rsidRPr="002D2253">
        <w:rPr>
          <w:rFonts w:ascii="Arial" w:eastAsia="Arial" w:hAnsi="Arial" w:cs="Arial"/>
          <w:sz w:val="24"/>
          <w:szCs w:val="24"/>
        </w:rPr>
        <w:t>T</w:t>
      </w:r>
      <w:r w:rsidR="0064784F" w:rsidRPr="002D2253">
        <w:rPr>
          <w:rFonts w:ascii="Arial" w:eastAsia="Arial" w:hAnsi="Arial" w:cs="Arial"/>
          <w:sz w:val="24"/>
          <w:szCs w:val="24"/>
        </w:rPr>
        <w:t xml:space="preserve">he framework </w:t>
      </w:r>
      <w:r w:rsidR="001B0181" w:rsidRPr="002D2253">
        <w:rPr>
          <w:rFonts w:ascii="Arial" w:eastAsia="Arial" w:hAnsi="Arial" w:cs="Arial"/>
          <w:sz w:val="24"/>
          <w:szCs w:val="24"/>
        </w:rPr>
        <w:t xml:space="preserve">first </w:t>
      </w:r>
      <w:r w:rsidR="0064784F" w:rsidRPr="002D2253">
        <w:rPr>
          <w:rFonts w:ascii="Arial" w:eastAsia="Arial" w:hAnsi="Arial" w:cs="Arial"/>
          <w:sz w:val="24"/>
          <w:szCs w:val="24"/>
        </w:rPr>
        <w:t xml:space="preserve">directs that influencing </w:t>
      </w:r>
      <w:r w:rsidR="0005207A" w:rsidRPr="002D2253">
        <w:rPr>
          <w:rFonts w:ascii="Arial" w:eastAsia="Arial" w:hAnsi="Arial" w:cs="Arial"/>
          <w:sz w:val="24"/>
          <w:szCs w:val="24"/>
        </w:rPr>
        <w:t>the “Power to Make Change” is the most sustainable</w:t>
      </w:r>
      <w:r w:rsidR="00C522DC" w:rsidRPr="002D2253">
        <w:rPr>
          <w:rFonts w:ascii="Arial" w:eastAsia="Arial" w:hAnsi="Arial" w:cs="Arial"/>
          <w:sz w:val="24"/>
          <w:szCs w:val="24"/>
        </w:rPr>
        <w:t xml:space="preserve"> and</w:t>
      </w:r>
      <w:r w:rsidR="0005207A" w:rsidRPr="002D2253">
        <w:rPr>
          <w:rFonts w:ascii="Arial" w:eastAsia="Arial" w:hAnsi="Arial" w:cs="Arial"/>
          <w:sz w:val="24"/>
          <w:szCs w:val="24"/>
        </w:rPr>
        <w:t xml:space="preserve"> transformational</w:t>
      </w:r>
      <w:r w:rsidR="00C522DC" w:rsidRPr="002D2253">
        <w:rPr>
          <w:rFonts w:ascii="Arial" w:eastAsia="Arial" w:hAnsi="Arial" w:cs="Arial"/>
          <w:sz w:val="24"/>
          <w:szCs w:val="24"/>
        </w:rPr>
        <w:t xml:space="preserve"> way to affect racial equity and health</w:t>
      </w:r>
      <w:r w:rsidR="00DA0163" w:rsidRPr="002D2253">
        <w:rPr>
          <w:rFonts w:ascii="Arial" w:eastAsia="Arial" w:hAnsi="Arial" w:cs="Arial"/>
          <w:sz w:val="24"/>
          <w:szCs w:val="24"/>
        </w:rPr>
        <w:t xml:space="preserve"> in the County population</w:t>
      </w:r>
      <w:r w:rsidR="00C522DC" w:rsidRPr="002D2253">
        <w:rPr>
          <w:rFonts w:ascii="Arial" w:eastAsia="Arial" w:hAnsi="Arial" w:cs="Arial"/>
          <w:sz w:val="24"/>
          <w:szCs w:val="24"/>
        </w:rPr>
        <w:t xml:space="preserve">. </w:t>
      </w:r>
      <w:r w:rsidR="00621EAB" w:rsidRPr="002D2253">
        <w:rPr>
          <w:rFonts w:ascii="Arial" w:eastAsia="Arial" w:hAnsi="Arial" w:cs="Arial"/>
          <w:sz w:val="24"/>
          <w:szCs w:val="24"/>
        </w:rPr>
        <w:t xml:space="preserve">The second key area </w:t>
      </w:r>
      <w:r w:rsidR="00153859" w:rsidRPr="002D2253">
        <w:rPr>
          <w:rFonts w:ascii="Arial" w:eastAsia="Arial" w:hAnsi="Arial" w:cs="Arial"/>
          <w:sz w:val="24"/>
          <w:szCs w:val="24"/>
        </w:rPr>
        <w:t>that the framework directs focus to is “Institutional Practice</w:t>
      </w:r>
      <w:r w:rsidR="00CB66EE" w:rsidRPr="002D2253">
        <w:rPr>
          <w:rFonts w:ascii="Arial" w:eastAsia="Arial" w:hAnsi="Arial" w:cs="Arial"/>
          <w:sz w:val="24"/>
          <w:szCs w:val="24"/>
        </w:rPr>
        <w:t>s</w:t>
      </w:r>
      <w:r w:rsidR="007458BB" w:rsidRPr="002D2253">
        <w:rPr>
          <w:rFonts w:ascii="Arial" w:eastAsia="Arial" w:hAnsi="Arial" w:cs="Arial"/>
          <w:sz w:val="24"/>
          <w:szCs w:val="24"/>
        </w:rPr>
        <w:t>,</w:t>
      </w:r>
      <w:r w:rsidR="00153859" w:rsidRPr="002D2253">
        <w:rPr>
          <w:rFonts w:ascii="Arial" w:eastAsia="Arial" w:hAnsi="Arial" w:cs="Arial"/>
          <w:sz w:val="24"/>
          <w:szCs w:val="24"/>
        </w:rPr>
        <w:t xml:space="preserve">” </w:t>
      </w:r>
      <w:r w:rsidR="007458BB" w:rsidRPr="002D2253">
        <w:rPr>
          <w:rFonts w:ascii="Arial" w:eastAsia="Arial" w:hAnsi="Arial" w:cs="Arial"/>
          <w:sz w:val="24"/>
          <w:szCs w:val="24"/>
        </w:rPr>
        <w:t xml:space="preserve">which </w:t>
      </w:r>
      <w:r w:rsidR="003F6161" w:rsidRPr="002D2253">
        <w:rPr>
          <w:rFonts w:ascii="Arial" w:eastAsia="Arial" w:hAnsi="Arial" w:cs="Arial"/>
          <w:sz w:val="24"/>
          <w:szCs w:val="24"/>
        </w:rPr>
        <w:t xml:space="preserve">entails </w:t>
      </w:r>
      <w:r w:rsidR="000F19C9" w:rsidRPr="002D2253">
        <w:rPr>
          <w:rFonts w:ascii="Arial" w:eastAsia="Arial" w:hAnsi="Arial" w:cs="Arial"/>
          <w:sz w:val="24"/>
          <w:szCs w:val="24"/>
        </w:rPr>
        <w:t>identifying and eliminating any</w:t>
      </w:r>
      <w:r w:rsidR="003F6161" w:rsidRPr="002D2253">
        <w:rPr>
          <w:rFonts w:ascii="Arial" w:eastAsia="Arial" w:hAnsi="Arial" w:cs="Arial"/>
          <w:sz w:val="24"/>
          <w:szCs w:val="24"/>
        </w:rPr>
        <w:t xml:space="preserve"> racial biases </w:t>
      </w:r>
      <w:r w:rsidR="00D9230E" w:rsidRPr="002D2253">
        <w:rPr>
          <w:rFonts w:ascii="Arial" w:eastAsia="Arial" w:hAnsi="Arial" w:cs="Arial"/>
          <w:sz w:val="24"/>
          <w:szCs w:val="24"/>
        </w:rPr>
        <w:t xml:space="preserve">in </w:t>
      </w:r>
      <w:r w:rsidR="000F19C9" w:rsidRPr="002D2253">
        <w:rPr>
          <w:rFonts w:ascii="Arial" w:eastAsia="Arial" w:hAnsi="Arial" w:cs="Arial"/>
          <w:sz w:val="24"/>
          <w:szCs w:val="24"/>
        </w:rPr>
        <w:t xml:space="preserve">governmental </w:t>
      </w:r>
      <w:r w:rsidR="003F6161" w:rsidRPr="002D2253">
        <w:rPr>
          <w:rFonts w:ascii="Arial" w:eastAsia="Arial" w:hAnsi="Arial" w:cs="Arial"/>
          <w:sz w:val="24"/>
          <w:szCs w:val="24"/>
        </w:rPr>
        <w:t>practices</w:t>
      </w:r>
      <w:r w:rsidR="006856DC" w:rsidRPr="002D2253">
        <w:rPr>
          <w:rFonts w:ascii="Arial" w:eastAsia="Arial" w:hAnsi="Arial" w:cs="Arial"/>
          <w:sz w:val="24"/>
          <w:szCs w:val="24"/>
        </w:rPr>
        <w:t xml:space="preserve">. </w:t>
      </w:r>
      <w:r w:rsidR="00A052A2" w:rsidRPr="002D2253">
        <w:rPr>
          <w:rFonts w:ascii="Arial" w:eastAsia="Arial" w:hAnsi="Arial" w:cs="Arial"/>
          <w:sz w:val="24"/>
          <w:szCs w:val="24"/>
        </w:rPr>
        <w:t>By addressing these two caus</w:t>
      </w:r>
      <w:r w:rsidR="00C83477">
        <w:rPr>
          <w:rFonts w:ascii="Arial" w:eastAsia="Arial" w:hAnsi="Arial" w:cs="Arial"/>
          <w:sz w:val="24"/>
          <w:szCs w:val="24"/>
        </w:rPr>
        <w:t>al</w:t>
      </w:r>
      <w:r w:rsidR="00A052A2" w:rsidRPr="002D2253">
        <w:rPr>
          <w:rFonts w:ascii="Arial" w:eastAsia="Arial" w:hAnsi="Arial" w:cs="Arial"/>
          <w:sz w:val="24"/>
          <w:szCs w:val="24"/>
        </w:rPr>
        <w:t xml:space="preserve"> areas</w:t>
      </w:r>
      <w:r w:rsidR="00B863F0" w:rsidRPr="002D2253">
        <w:rPr>
          <w:rFonts w:ascii="Arial" w:eastAsia="Arial" w:hAnsi="Arial" w:cs="Arial"/>
          <w:sz w:val="24"/>
          <w:szCs w:val="24"/>
        </w:rPr>
        <w:t xml:space="preserve"> of racial and health inequities</w:t>
      </w:r>
      <w:r w:rsidR="00B55440" w:rsidRPr="002D2253">
        <w:rPr>
          <w:rFonts w:ascii="Arial" w:eastAsia="Arial" w:hAnsi="Arial" w:cs="Arial"/>
          <w:sz w:val="24"/>
          <w:szCs w:val="24"/>
        </w:rPr>
        <w:t>, Milwaukee County wil</w:t>
      </w:r>
      <w:r w:rsidR="00283955" w:rsidRPr="002D2253">
        <w:rPr>
          <w:rFonts w:ascii="Arial" w:eastAsia="Arial" w:hAnsi="Arial" w:cs="Arial"/>
          <w:sz w:val="24"/>
          <w:szCs w:val="24"/>
        </w:rPr>
        <w:t>l make huge strides in advancing its vision</w:t>
      </w:r>
      <w:r w:rsidR="00293545" w:rsidRPr="002D2253">
        <w:rPr>
          <w:rFonts w:ascii="Arial" w:eastAsia="Arial" w:hAnsi="Arial" w:cs="Arial"/>
          <w:sz w:val="24"/>
          <w:szCs w:val="24"/>
        </w:rPr>
        <w:t xml:space="preserve"> of achieving racial equity and being the healthiest county in Wisconsin. </w:t>
      </w:r>
    </w:p>
    <w:p w14:paraId="2C585291" w14:textId="48FF0C9E" w:rsidR="00CB66EE" w:rsidRDefault="00A00B30" w:rsidP="005B4327">
      <w:pPr>
        <w:spacing w:after="0" w:line="240" w:lineRule="auto"/>
        <w:rPr>
          <w:rFonts w:ascii="Arial" w:eastAsia="Arial" w:hAnsi="Arial" w:cs="Arial"/>
          <w:sz w:val="24"/>
          <w:szCs w:val="24"/>
        </w:rPr>
      </w:pPr>
      <w:r>
        <w:rPr>
          <w:noProof/>
        </w:rPr>
        <w:drawing>
          <wp:inline distT="0" distB="0" distL="0" distR="0" wp14:anchorId="7B93D54C" wp14:editId="2228C60E">
            <wp:extent cx="5943600" cy="39331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33190"/>
                    </a:xfrm>
                    <a:prstGeom prst="rect">
                      <a:avLst/>
                    </a:prstGeom>
                    <a:ln>
                      <a:solidFill>
                        <a:schemeClr val="tx1"/>
                      </a:solidFill>
                    </a:ln>
                  </pic:spPr>
                </pic:pic>
              </a:graphicData>
            </a:graphic>
          </wp:inline>
        </w:drawing>
      </w:r>
    </w:p>
    <w:p w14:paraId="33FE0FC5" w14:textId="77777777" w:rsidR="000B73B5" w:rsidRPr="00CB66EE" w:rsidRDefault="000B73B5" w:rsidP="005B4327">
      <w:pPr>
        <w:spacing w:after="0" w:line="240" w:lineRule="auto"/>
        <w:rPr>
          <w:rFonts w:ascii="Arial" w:eastAsia="Arial" w:hAnsi="Arial" w:cs="Arial"/>
          <w:sz w:val="24"/>
          <w:szCs w:val="24"/>
        </w:rPr>
      </w:pPr>
    </w:p>
    <w:p w14:paraId="2C95B210" w14:textId="3B5A3FFC" w:rsidR="00A45C2E" w:rsidRDefault="00C8706C" w:rsidP="005B4327">
      <w:pPr>
        <w:pStyle w:val="ListParagraph"/>
        <w:numPr>
          <w:ilvl w:val="0"/>
          <w:numId w:val="25"/>
        </w:numPr>
        <w:spacing w:after="0" w:line="240" w:lineRule="auto"/>
        <w:rPr>
          <w:rFonts w:ascii="Arial" w:eastAsia="Arial" w:hAnsi="Arial" w:cs="Arial"/>
          <w:sz w:val="24"/>
          <w:szCs w:val="24"/>
        </w:rPr>
      </w:pPr>
      <w:r w:rsidRPr="00A45C2E">
        <w:rPr>
          <w:rFonts w:ascii="Arial" w:eastAsia="Arial" w:hAnsi="Arial" w:cs="Arial"/>
          <w:sz w:val="24"/>
          <w:szCs w:val="24"/>
        </w:rPr>
        <w:t xml:space="preserve">To this end, </w:t>
      </w:r>
      <w:r w:rsidR="00C44E4A">
        <w:rPr>
          <w:rFonts w:ascii="Arial" w:eastAsia="Arial" w:hAnsi="Arial" w:cs="Arial"/>
          <w:sz w:val="24"/>
          <w:szCs w:val="24"/>
        </w:rPr>
        <w:t>Milwaukee County government</w:t>
      </w:r>
      <w:r w:rsidRPr="00A45C2E">
        <w:rPr>
          <w:rFonts w:ascii="Arial" w:eastAsia="Arial" w:hAnsi="Arial" w:cs="Arial"/>
          <w:sz w:val="24"/>
          <w:szCs w:val="24"/>
        </w:rPr>
        <w:t xml:space="preserve"> declares that </w:t>
      </w:r>
      <w:r w:rsidR="005C6F3E">
        <w:rPr>
          <w:rFonts w:ascii="Arial" w:eastAsia="Arial" w:hAnsi="Arial" w:cs="Arial"/>
          <w:sz w:val="24"/>
          <w:szCs w:val="24"/>
        </w:rPr>
        <w:t>it</w:t>
      </w:r>
      <w:r w:rsidR="00CB66EE" w:rsidRPr="00A45C2E">
        <w:rPr>
          <w:rFonts w:ascii="Arial" w:eastAsia="Arial" w:hAnsi="Arial" w:cs="Arial"/>
          <w:sz w:val="24"/>
          <w:szCs w:val="24"/>
        </w:rPr>
        <w:t xml:space="preserve"> will achieve the following objectives, which directly affect the “Power to Make Change” and “Institutional Practices”</w:t>
      </w:r>
      <w:r w:rsidRPr="00A45C2E">
        <w:rPr>
          <w:rFonts w:ascii="Arial" w:eastAsia="Arial" w:hAnsi="Arial" w:cs="Arial"/>
          <w:sz w:val="24"/>
          <w:szCs w:val="24"/>
        </w:rPr>
        <w:t xml:space="preserve">: </w:t>
      </w:r>
    </w:p>
    <w:p w14:paraId="166DE6C6" w14:textId="77777777" w:rsidR="007E4C07" w:rsidRPr="007E4C07" w:rsidRDefault="00C8706C" w:rsidP="005B4327">
      <w:pPr>
        <w:pStyle w:val="ListParagraph"/>
        <w:numPr>
          <w:ilvl w:val="1"/>
          <w:numId w:val="25"/>
        </w:numPr>
        <w:spacing w:after="0" w:line="240" w:lineRule="auto"/>
        <w:rPr>
          <w:rFonts w:ascii="Arial" w:eastAsia="Arial" w:hAnsi="Arial" w:cs="Arial"/>
          <w:sz w:val="24"/>
          <w:szCs w:val="24"/>
        </w:rPr>
      </w:pPr>
      <w:r w:rsidRPr="00A45C2E">
        <w:rPr>
          <w:rFonts w:ascii="Arial" w:eastAsia="Arial" w:hAnsi="Arial" w:cs="Arial"/>
          <w:b/>
          <w:sz w:val="24"/>
          <w:szCs w:val="24"/>
        </w:rPr>
        <w:t xml:space="preserve">Diverse and Inclusive Workforce: </w:t>
      </w:r>
    </w:p>
    <w:p w14:paraId="7B0A9F4F" w14:textId="77777777" w:rsidR="007E4C07" w:rsidRDefault="00C8706C" w:rsidP="005B4327">
      <w:pPr>
        <w:pStyle w:val="ListParagraph"/>
        <w:numPr>
          <w:ilvl w:val="2"/>
          <w:numId w:val="25"/>
        </w:numPr>
        <w:spacing w:after="0" w:line="240" w:lineRule="auto"/>
        <w:ind w:hanging="360"/>
        <w:rPr>
          <w:rFonts w:ascii="Arial" w:eastAsia="Arial" w:hAnsi="Arial" w:cs="Arial"/>
          <w:sz w:val="24"/>
          <w:szCs w:val="24"/>
        </w:rPr>
      </w:pPr>
      <w:r w:rsidRPr="007E4C07">
        <w:rPr>
          <w:rFonts w:ascii="Arial" w:eastAsia="Arial" w:hAnsi="Arial" w:cs="Arial"/>
          <w:sz w:val="24"/>
          <w:szCs w:val="24"/>
        </w:rPr>
        <w:lastRenderedPageBreak/>
        <w:t>Milwaukee County leadership, management, and staff will reflect the demographics (including, but not exclusively racial) of Milwaukee County.</w:t>
      </w:r>
    </w:p>
    <w:p w14:paraId="7A1C190C" w14:textId="77777777" w:rsidR="007E4C07" w:rsidRDefault="00C8706C" w:rsidP="005B4327">
      <w:pPr>
        <w:pStyle w:val="ListParagraph"/>
        <w:numPr>
          <w:ilvl w:val="2"/>
          <w:numId w:val="25"/>
        </w:numPr>
        <w:spacing w:after="0" w:line="240" w:lineRule="auto"/>
        <w:ind w:hanging="360"/>
        <w:rPr>
          <w:rFonts w:ascii="Arial" w:eastAsia="Arial" w:hAnsi="Arial" w:cs="Arial"/>
          <w:sz w:val="24"/>
          <w:szCs w:val="24"/>
        </w:rPr>
      </w:pPr>
      <w:r w:rsidRPr="007E4C07">
        <w:rPr>
          <w:rFonts w:ascii="Arial" w:eastAsia="Arial" w:hAnsi="Arial" w:cs="Arial"/>
          <w:sz w:val="24"/>
          <w:szCs w:val="24"/>
        </w:rPr>
        <w:t>Milwaukee County will have an inclusive workplace culture where differences are welcomed, where different perspectives are heard, and where individuals feel a sense of safety and belonging</w:t>
      </w:r>
      <w:r w:rsidR="00594929" w:rsidRPr="007E4C07">
        <w:rPr>
          <w:rFonts w:ascii="Arial" w:eastAsia="Arial" w:hAnsi="Arial" w:cs="Arial"/>
          <w:sz w:val="24"/>
          <w:szCs w:val="24"/>
        </w:rPr>
        <w:t>.</w:t>
      </w:r>
    </w:p>
    <w:p w14:paraId="32732460" w14:textId="77777777" w:rsidR="00F4322A" w:rsidRDefault="00C8706C" w:rsidP="005B4327">
      <w:pPr>
        <w:pStyle w:val="ListParagraph"/>
        <w:numPr>
          <w:ilvl w:val="2"/>
          <w:numId w:val="25"/>
        </w:numPr>
        <w:spacing w:after="0" w:line="240" w:lineRule="auto"/>
        <w:ind w:hanging="360"/>
        <w:rPr>
          <w:rFonts w:ascii="Arial" w:eastAsia="Arial" w:hAnsi="Arial" w:cs="Arial"/>
          <w:sz w:val="24"/>
          <w:szCs w:val="24"/>
        </w:rPr>
      </w:pPr>
      <w:r w:rsidRPr="007E4C07">
        <w:rPr>
          <w:rFonts w:ascii="Arial" w:eastAsia="Arial" w:hAnsi="Arial" w:cs="Arial"/>
          <w:sz w:val="24"/>
          <w:szCs w:val="24"/>
        </w:rPr>
        <w:t>Employees will understand what skills and experience are expected to advance to the next level and will have opportunities to gain those skills and experiences.</w:t>
      </w:r>
    </w:p>
    <w:p w14:paraId="23B9DDEC" w14:textId="77777777" w:rsidR="00F4322A" w:rsidRPr="00F4322A" w:rsidRDefault="00C8706C" w:rsidP="005B4327">
      <w:pPr>
        <w:pStyle w:val="ListParagraph"/>
        <w:numPr>
          <w:ilvl w:val="1"/>
          <w:numId w:val="25"/>
        </w:numPr>
        <w:spacing w:after="0" w:line="240" w:lineRule="auto"/>
        <w:rPr>
          <w:rFonts w:ascii="Arial" w:eastAsia="Arial" w:hAnsi="Arial" w:cs="Arial"/>
          <w:sz w:val="24"/>
          <w:szCs w:val="24"/>
        </w:rPr>
      </w:pPr>
      <w:r w:rsidRPr="00F4322A">
        <w:rPr>
          <w:rFonts w:ascii="Arial" w:eastAsia="Arial" w:hAnsi="Arial" w:cs="Arial"/>
          <w:b/>
          <w:sz w:val="24"/>
          <w:szCs w:val="24"/>
        </w:rPr>
        <w:t>Employee Perspective:</w:t>
      </w:r>
    </w:p>
    <w:p w14:paraId="478C33E3" w14:textId="77777777" w:rsidR="00F4322A" w:rsidRPr="00F4322A" w:rsidRDefault="00C8706C" w:rsidP="005B4327">
      <w:pPr>
        <w:pStyle w:val="ListParagraph"/>
        <w:numPr>
          <w:ilvl w:val="2"/>
          <w:numId w:val="25"/>
        </w:numPr>
        <w:spacing w:after="0" w:line="240" w:lineRule="auto"/>
        <w:ind w:hanging="360"/>
        <w:rPr>
          <w:rFonts w:ascii="Arial" w:eastAsia="Arial" w:hAnsi="Arial" w:cs="Arial"/>
          <w:sz w:val="24"/>
          <w:szCs w:val="24"/>
        </w:rPr>
      </w:pPr>
      <w:r w:rsidRPr="00F4322A">
        <w:rPr>
          <w:rFonts w:ascii="Arial" w:eastAsia="Arial" w:hAnsi="Arial" w:cs="Arial"/>
          <w:sz w:val="24"/>
          <w:szCs w:val="24"/>
        </w:rPr>
        <w:t xml:space="preserve">Milwaukee County leaders and management will regularly </w:t>
      </w:r>
      <w:proofErr w:type="gramStart"/>
      <w:r w:rsidRPr="00F4322A">
        <w:rPr>
          <w:rFonts w:ascii="Arial" w:eastAsia="Arial" w:hAnsi="Arial" w:cs="Arial"/>
          <w:sz w:val="24"/>
          <w:szCs w:val="24"/>
        </w:rPr>
        <w:t>consult</w:t>
      </w:r>
      <w:proofErr w:type="gramEnd"/>
      <w:r w:rsidRPr="00F4322A">
        <w:rPr>
          <w:rFonts w:ascii="Arial" w:eastAsia="Arial" w:hAnsi="Arial" w:cs="Arial"/>
          <w:sz w:val="24"/>
          <w:szCs w:val="24"/>
        </w:rPr>
        <w:t xml:space="preserve"> and problem solve with a racially diverse representation of frontline staff to inform equitable policy, process, and customer service delivery decisions</w:t>
      </w:r>
      <w:r w:rsidRPr="00F4322A">
        <w:rPr>
          <w:rFonts w:ascii="Arial" w:hAnsi="Arial" w:cs="Arial"/>
          <w:sz w:val="24"/>
          <w:szCs w:val="24"/>
          <w:shd w:val="clear" w:color="auto" w:fill="FFFFFF"/>
        </w:rPr>
        <w:t>.</w:t>
      </w:r>
    </w:p>
    <w:p w14:paraId="5B09D03A" w14:textId="77777777" w:rsidR="00F4322A" w:rsidRPr="00F4322A" w:rsidRDefault="00C8706C" w:rsidP="005B4327">
      <w:pPr>
        <w:pStyle w:val="ListParagraph"/>
        <w:numPr>
          <w:ilvl w:val="1"/>
          <w:numId w:val="25"/>
        </w:numPr>
        <w:spacing w:after="0" w:line="240" w:lineRule="auto"/>
        <w:rPr>
          <w:rFonts w:ascii="Arial" w:eastAsia="Arial" w:hAnsi="Arial" w:cs="Arial"/>
          <w:sz w:val="24"/>
          <w:szCs w:val="24"/>
        </w:rPr>
      </w:pPr>
      <w:r w:rsidRPr="00F4322A">
        <w:rPr>
          <w:rFonts w:ascii="Arial" w:eastAsia="Arial" w:hAnsi="Arial" w:cs="Arial"/>
          <w:b/>
          <w:sz w:val="24"/>
          <w:szCs w:val="24"/>
        </w:rPr>
        <w:t>Customer-Focused Design:</w:t>
      </w:r>
    </w:p>
    <w:p w14:paraId="2F8B8C04" w14:textId="77777777" w:rsidR="00F4322A" w:rsidRDefault="00C8706C" w:rsidP="005B4327">
      <w:pPr>
        <w:pStyle w:val="ListParagraph"/>
        <w:numPr>
          <w:ilvl w:val="2"/>
          <w:numId w:val="25"/>
        </w:numPr>
        <w:spacing w:after="0" w:line="240" w:lineRule="auto"/>
        <w:ind w:hanging="360"/>
        <w:rPr>
          <w:rFonts w:ascii="Arial" w:eastAsia="Arial" w:hAnsi="Arial" w:cs="Arial"/>
          <w:sz w:val="24"/>
          <w:szCs w:val="24"/>
        </w:rPr>
      </w:pPr>
      <w:r w:rsidRPr="00F4322A">
        <w:rPr>
          <w:rFonts w:ascii="Arial" w:eastAsia="Arial" w:hAnsi="Arial" w:cs="Arial"/>
          <w:sz w:val="24"/>
          <w:szCs w:val="24"/>
        </w:rPr>
        <w:t xml:space="preserve">Milwaukee County will determine </w:t>
      </w:r>
      <w:r w:rsidRPr="00F4322A">
        <w:rPr>
          <w:rFonts w:ascii="Arial" w:eastAsia="Arial" w:hAnsi="Arial" w:cs="Arial"/>
          <w:b/>
          <w:sz w:val="24"/>
          <w:szCs w:val="24"/>
        </w:rPr>
        <w:t xml:space="preserve">what </w:t>
      </w:r>
      <w:r w:rsidRPr="00F4322A">
        <w:rPr>
          <w:rFonts w:ascii="Arial" w:eastAsia="Arial" w:hAnsi="Arial" w:cs="Arial"/>
          <w:sz w:val="24"/>
          <w:szCs w:val="24"/>
        </w:rPr>
        <w:t xml:space="preserve">services we offer and how money is spent based on robust, diverse public participation. </w:t>
      </w:r>
    </w:p>
    <w:p w14:paraId="0FED041C" w14:textId="77777777" w:rsidR="00F4322A" w:rsidRDefault="00C8706C" w:rsidP="005B4327">
      <w:pPr>
        <w:pStyle w:val="ListParagraph"/>
        <w:numPr>
          <w:ilvl w:val="2"/>
          <w:numId w:val="25"/>
        </w:numPr>
        <w:spacing w:after="0" w:line="240" w:lineRule="auto"/>
        <w:ind w:hanging="360"/>
        <w:rPr>
          <w:rFonts w:ascii="Arial" w:eastAsia="Arial" w:hAnsi="Arial" w:cs="Arial"/>
          <w:sz w:val="24"/>
          <w:szCs w:val="24"/>
        </w:rPr>
      </w:pPr>
      <w:r w:rsidRPr="00F4322A">
        <w:rPr>
          <w:rFonts w:ascii="Arial" w:eastAsia="Arial" w:hAnsi="Arial" w:cs="Arial"/>
          <w:sz w:val="24"/>
          <w:szCs w:val="24"/>
        </w:rPr>
        <w:t xml:space="preserve">Milwaukee County will determine </w:t>
      </w:r>
      <w:r w:rsidRPr="00F4322A">
        <w:rPr>
          <w:rFonts w:ascii="Arial" w:eastAsia="Arial" w:hAnsi="Arial" w:cs="Arial"/>
          <w:b/>
          <w:sz w:val="24"/>
          <w:szCs w:val="24"/>
        </w:rPr>
        <w:t>where</w:t>
      </w:r>
      <w:r w:rsidRPr="00F4322A">
        <w:rPr>
          <w:rFonts w:ascii="Arial" w:eastAsia="Arial" w:hAnsi="Arial" w:cs="Arial"/>
          <w:sz w:val="24"/>
          <w:szCs w:val="24"/>
        </w:rPr>
        <w:t xml:space="preserve"> services are offered based on robust, diverse public participation. </w:t>
      </w:r>
    </w:p>
    <w:p w14:paraId="47385F2A" w14:textId="77777777" w:rsidR="00F4322A" w:rsidRDefault="00C8706C" w:rsidP="005B4327">
      <w:pPr>
        <w:pStyle w:val="ListParagraph"/>
        <w:numPr>
          <w:ilvl w:val="2"/>
          <w:numId w:val="25"/>
        </w:numPr>
        <w:spacing w:after="0" w:line="240" w:lineRule="auto"/>
        <w:ind w:hanging="360"/>
        <w:rPr>
          <w:rFonts w:ascii="Arial" w:eastAsia="Arial" w:hAnsi="Arial" w:cs="Arial"/>
          <w:sz w:val="24"/>
          <w:szCs w:val="24"/>
        </w:rPr>
      </w:pPr>
      <w:r w:rsidRPr="00F4322A">
        <w:rPr>
          <w:rFonts w:ascii="Arial" w:eastAsia="Arial" w:hAnsi="Arial" w:cs="Arial"/>
          <w:sz w:val="24"/>
          <w:szCs w:val="24"/>
        </w:rPr>
        <w:t xml:space="preserve">Milwaukee County will determine </w:t>
      </w:r>
      <w:r w:rsidRPr="00F4322A">
        <w:rPr>
          <w:rFonts w:ascii="Arial" w:eastAsia="Arial" w:hAnsi="Arial" w:cs="Arial"/>
          <w:b/>
          <w:sz w:val="24"/>
          <w:szCs w:val="24"/>
        </w:rPr>
        <w:t>how</w:t>
      </w:r>
      <w:r w:rsidRPr="00F4322A">
        <w:rPr>
          <w:rFonts w:ascii="Arial" w:eastAsia="Arial" w:hAnsi="Arial" w:cs="Arial"/>
          <w:sz w:val="24"/>
          <w:szCs w:val="24"/>
        </w:rPr>
        <w:t xml:space="preserve"> services are offered based on robust, diverse public participation.</w:t>
      </w:r>
    </w:p>
    <w:p w14:paraId="36F0427A" w14:textId="77777777" w:rsidR="00D6508E" w:rsidRPr="00D6508E" w:rsidRDefault="00C8706C" w:rsidP="005B4327">
      <w:pPr>
        <w:pStyle w:val="ListParagraph"/>
        <w:numPr>
          <w:ilvl w:val="1"/>
          <w:numId w:val="25"/>
        </w:numPr>
        <w:spacing w:after="0" w:line="240" w:lineRule="auto"/>
        <w:rPr>
          <w:rFonts w:ascii="Arial" w:eastAsia="Arial" w:hAnsi="Arial" w:cs="Arial"/>
          <w:sz w:val="24"/>
          <w:szCs w:val="24"/>
        </w:rPr>
      </w:pPr>
      <w:r w:rsidRPr="00F4322A">
        <w:rPr>
          <w:rFonts w:ascii="Arial" w:eastAsia="Arial" w:hAnsi="Arial" w:cs="Arial"/>
          <w:b/>
          <w:sz w:val="24"/>
          <w:szCs w:val="24"/>
        </w:rPr>
        <w:t>Improved Performance and Equitable Practice:</w:t>
      </w:r>
    </w:p>
    <w:p w14:paraId="6963F79A" w14:textId="77777777" w:rsidR="00D6508E" w:rsidRDefault="00C8706C" w:rsidP="005B4327">
      <w:pPr>
        <w:pStyle w:val="ListParagraph"/>
        <w:numPr>
          <w:ilvl w:val="2"/>
          <w:numId w:val="25"/>
        </w:numPr>
        <w:spacing w:after="0" w:line="240" w:lineRule="auto"/>
        <w:ind w:hanging="360"/>
        <w:rPr>
          <w:rFonts w:ascii="Arial" w:eastAsia="Arial" w:hAnsi="Arial" w:cs="Arial"/>
          <w:sz w:val="24"/>
          <w:szCs w:val="24"/>
        </w:rPr>
      </w:pPr>
      <w:r w:rsidRPr="00D6508E">
        <w:rPr>
          <w:rFonts w:ascii="Arial" w:eastAsia="Arial" w:hAnsi="Arial" w:cs="Arial"/>
          <w:sz w:val="24"/>
          <w:szCs w:val="24"/>
        </w:rPr>
        <w:t xml:space="preserve">Milwaukee County </w:t>
      </w:r>
      <w:r w:rsidR="003C7013" w:rsidRPr="00D6508E">
        <w:rPr>
          <w:rFonts w:ascii="Arial" w:eastAsia="Arial" w:hAnsi="Arial" w:cs="Arial"/>
          <w:sz w:val="24"/>
          <w:szCs w:val="24"/>
        </w:rPr>
        <w:t xml:space="preserve">will </w:t>
      </w:r>
      <w:r w:rsidRPr="00D6508E">
        <w:rPr>
          <w:rFonts w:ascii="Arial" w:eastAsia="Arial" w:hAnsi="Arial" w:cs="Arial"/>
          <w:sz w:val="24"/>
          <w:szCs w:val="24"/>
        </w:rPr>
        <w:t xml:space="preserve">monitor and evaluate the impact and equity of all services on customers and </w:t>
      </w:r>
      <w:r w:rsidR="00444C4F" w:rsidRPr="00D6508E">
        <w:rPr>
          <w:rFonts w:ascii="Arial" w:eastAsia="Arial" w:hAnsi="Arial" w:cs="Arial"/>
          <w:sz w:val="24"/>
          <w:szCs w:val="24"/>
        </w:rPr>
        <w:t xml:space="preserve">will </w:t>
      </w:r>
      <w:r w:rsidRPr="00D6508E">
        <w:rPr>
          <w:rFonts w:ascii="Arial" w:eastAsia="Arial" w:hAnsi="Arial" w:cs="Arial"/>
          <w:sz w:val="24"/>
          <w:szCs w:val="24"/>
        </w:rPr>
        <w:t>use</w:t>
      </w:r>
      <w:r w:rsidR="00444C4F" w:rsidRPr="00D6508E">
        <w:rPr>
          <w:rFonts w:ascii="Arial" w:eastAsia="Arial" w:hAnsi="Arial" w:cs="Arial"/>
          <w:sz w:val="24"/>
          <w:szCs w:val="24"/>
        </w:rPr>
        <w:t xml:space="preserve"> </w:t>
      </w:r>
      <w:r w:rsidRPr="00D6508E">
        <w:rPr>
          <w:rFonts w:ascii="Arial" w:eastAsia="Arial" w:hAnsi="Arial" w:cs="Arial"/>
          <w:sz w:val="24"/>
          <w:szCs w:val="24"/>
        </w:rPr>
        <w:t xml:space="preserve">data to continuously improve. </w:t>
      </w:r>
    </w:p>
    <w:p w14:paraId="6DE8E753" w14:textId="77777777" w:rsidR="00D6508E" w:rsidRDefault="00C8706C" w:rsidP="005B4327">
      <w:pPr>
        <w:pStyle w:val="ListParagraph"/>
        <w:numPr>
          <w:ilvl w:val="2"/>
          <w:numId w:val="25"/>
        </w:numPr>
        <w:spacing w:after="0" w:line="240" w:lineRule="auto"/>
        <w:ind w:hanging="360"/>
        <w:rPr>
          <w:rFonts w:ascii="Arial" w:eastAsia="Arial" w:hAnsi="Arial" w:cs="Arial"/>
          <w:sz w:val="24"/>
          <w:szCs w:val="24"/>
        </w:rPr>
      </w:pPr>
      <w:r w:rsidRPr="00D6508E">
        <w:rPr>
          <w:rFonts w:ascii="Arial" w:eastAsia="Arial" w:hAnsi="Arial" w:cs="Arial"/>
          <w:sz w:val="24"/>
          <w:szCs w:val="24"/>
        </w:rPr>
        <w:t>Milwaukee County will be held accountable by external partners and community members for progress and results on the strategic plan.</w:t>
      </w:r>
    </w:p>
    <w:p w14:paraId="077844FD" w14:textId="77777777" w:rsidR="00D6508E" w:rsidRPr="00D6508E" w:rsidRDefault="00C8706C" w:rsidP="005B4327">
      <w:pPr>
        <w:pStyle w:val="ListParagraph"/>
        <w:numPr>
          <w:ilvl w:val="1"/>
          <w:numId w:val="25"/>
        </w:numPr>
        <w:spacing w:after="0" w:line="240" w:lineRule="auto"/>
        <w:rPr>
          <w:rFonts w:ascii="Arial" w:eastAsia="Arial" w:hAnsi="Arial" w:cs="Arial"/>
          <w:sz w:val="24"/>
          <w:szCs w:val="24"/>
        </w:rPr>
      </w:pPr>
      <w:r w:rsidRPr="00D6508E">
        <w:rPr>
          <w:rFonts w:ascii="Arial" w:eastAsia="Arial" w:hAnsi="Arial" w:cs="Arial"/>
          <w:b/>
          <w:sz w:val="24"/>
          <w:szCs w:val="24"/>
        </w:rPr>
        <w:t>Fiscal Health</w:t>
      </w:r>
    </w:p>
    <w:p w14:paraId="08CCDBD3" w14:textId="77777777" w:rsidR="00D6508E" w:rsidRDefault="00C8706C" w:rsidP="005B4327">
      <w:pPr>
        <w:pStyle w:val="ListParagraph"/>
        <w:numPr>
          <w:ilvl w:val="2"/>
          <w:numId w:val="25"/>
        </w:numPr>
        <w:spacing w:after="0" w:line="240" w:lineRule="auto"/>
        <w:ind w:hanging="360"/>
        <w:rPr>
          <w:rFonts w:ascii="Arial" w:eastAsia="Arial" w:hAnsi="Arial" w:cs="Arial"/>
          <w:sz w:val="24"/>
          <w:szCs w:val="24"/>
        </w:rPr>
      </w:pPr>
      <w:r w:rsidRPr="00D6508E">
        <w:rPr>
          <w:rFonts w:ascii="Arial" w:eastAsia="Arial" w:hAnsi="Arial" w:cs="Arial"/>
          <w:sz w:val="24"/>
          <w:szCs w:val="24"/>
        </w:rPr>
        <w:t>Milwaukee County will secure additional revenue and achieve cost savings each year to be able to cover existing operating costs.</w:t>
      </w:r>
    </w:p>
    <w:p w14:paraId="0525DFC3" w14:textId="15B9826A" w:rsidR="00C8706C" w:rsidRPr="00D6508E" w:rsidRDefault="00C8706C" w:rsidP="005B4327">
      <w:pPr>
        <w:pStyle w:val="ListParagraph"/>
        <w:numPr>
          <w:ilvl w:val="2"/>
          <w:numId w:val="25"/>
        </w:numPr>
        <w:spacing w:after="0" w:line="240" w:lineRule="auto"/>
        <w:ind w:hanging="360"/>
        <w:rPr>
          <w:rFonts w:ascii="Arial" w:eastAsia="Arial" w:hAnsi="Arial" w:cs="Arial"/>
          <w:sz w:val="24"/>
          <w:szCs w:val="24"/>
        </w:rPr>
      </w:pPr>
      <w:r w:rsidRPr="00D6508E">
        <w:rPr>
          <w:rFonts w:ascii="Arial" w:eastAsia="Arial" w:hAnsi="Arial" w:cs="Arial"/>
          <w:sz w:val="24"/>
          <w:szCs w:val="24"/>
        </w:rPr>
        <w:t xml:space="preserve">Milwaukee County will identify and implement mechanisms to make investments into strategic priorities to achieve </w:t>
      </w:r>
      <w:r w:rsidR="00444C4F" w:rsidRPr="00D6508E">
        <w:rPr>
          <w:rFonts w:ascii="Arial" w:eastAsia="Arial" w:hAnsi="Arial" w:cs="Arial"/>
          <w:sz w:val="24"/>
          <w:szCs w:val="24"/>
        </w:rPr>
        <w:t xml:space="preserve">the </w:t>
      </w:r>
      <w:r w:rsidRPr="00D6508E">
        <w:rPr>
          <w:rFonts w:ascii="Arial" w:eastAsia="Arial" w:hAnsi="Arial" w:cs="Arial"/>
          <w:sz w:val="24"/>
          <w:szCs w:val="24"/>
        </w:rPr>
        <w:t>objectives outlined above.</w:t>
      </w:r>
    </w:p>
    <w:p w14:paraId="1905E79A" w14:textId="14A94F87" w:rsidR="00C8706C" w:rsidRDefault="00A62B4A" w:rsidP="005B4327">
      <w:pPr>
        <w:pStyle w:val="ListParagraph"/>
        <w:numPr>
          <w:ilvl w:val="0"/>
          <w:numId w:val="25"/>
        </w:numPr>
        <w:spacing w:after="0" w:line="240" w:lineRule="auto"/>
        <w:rPr>
          <w:rFonts w:ascii="Arial" w:hAnsi="Arial" w:cs="Arial"/>
          <w:sz w:val="24"/>
          <w:szCs w:val="24"/>
          <w:shd w:val="clear" w:color="auto" w:fill="FFFFFF"/>
        </w:rPr>
      </w:pPr>
      <w:r>
        <w:rPr>
          <w:rFonts w:ascii="Arial" w:eastAsia="Arial" w:hAnsi="Arial" w:cs="Arial"/>
          <w:sz w:val="24"/>
          <w:szCs w:val="24"/>
        </w:rPr>
        <w:t>Milwaukee County declares</w:t>
      </w:r>
      <w:r w:rsidR="00C8706C" w:rsidRPr="009F6192">
        <w:rPr>
          <w:rFonts w:ascii="Arial" w:eastAsia="Arial" w:hAnsi="Arial" w:cs="Arial"/>
          <w:sz w:val="24"/>
          <w:szCs w:val="24"/>
        </w:rPr>
        <w:t xml:space="preserve"> that </w:t>
      </w:r>
      <w:r>
        <w:rPr>
          <w:rFonts w:ascii="Arial" w:eastAsia="Arial" w:hAnsi="Arial" w:cs="Arial"/>
          <w:sz w:val="24"/>
          <w:szCs w:val="24"/>
        </w:rPr>
        <w:t>it will</w:t>
      </w:r>
      <w:r w:rsidR="008F19EC">
        <w:rPr>
          <w:rFonts w:ascii="Arial" w:eastAsia="Arial" w:hAnsi="Arial" w:cs="Arial"/>
          <w:sz w:val="24"/>
          <w:szCs w:val="24"/>
        </w:rPr>
        <w:t xml:space="preserve">, at a minimum, </w:t>
      </w:r>
      <w:r w:rsidR="00C8706C" w:rsidRPr="009F6192">
        <w:rPr>
          <w:rFonts w:ascii="Arial" w:eastAsia="Arial" w:hAnsi="Arial" w:cs="Arial"/>
          <w:sz w:val="24"/>
          <w:szCs w:val="24"/>
        </w:rPr>
        <w:t>use racial equity tools to evaluate the impact of decisions on black and brown communities for the following enterprise-wide areas</w:t>
      </w:r>
      <w:r w:rsidR="00C8706C">
        <w:rPr>
          <w:rFonts w:ascii="Arial" w:hAnsi="Arial" w:cs="Arial"/>
          <w:sz w:val="24"/>
          <w:szCs w:val="24"/>
          <w:shd w:val="clear" w:color="auto" w:fill="FFFFFF"/>
        </w:rPr>
        <w:t xml:space="preserve">: </w:t>
      </w:r>
    </w:p>
    <w:p w14:paraId="1292B56C" w14:textId="77777777" w:rsidR="00C8706C" w:rsidRPr="008A682C" w:rsidRDefault="00C8706C" w:rsidP="005B4327">
      <w:pPr>
        <w:pStyle w:val="ListParagraph"/>
        <w:numPr>
          <w:ilvl w:val="1"/>
          <w:numId w:val="27"/>
        </w:numPr>
        <w:spacing w:after="0" w:line="240" w:lineRule="auto"/>
        <w:rPr>
          <w:rFonts w:ascii="Arial" w:eastAsia="Arial" w:hAnsi="Arial" w:cs="Arial"/>
          <w:sz w:val="24"/>
          <w:szCs w:val="24"/>
        </w:rPr>
      </w:pPr>
      <w:r w:rsidRPr="008A682C">
        <w:rPr>
          <w:rFonts w:ascii="Arial" w:eastAsia="Arial" w:hAnsi="Arial" w:cs="Arial"/>
          <w:sz w:val="24"/>
          <w:szCs w:val="24"/>
        </w:rPr>
        <w:t>The budget</w:t>
      </w:r>
    </w:p>
    <w:p w14:paraId="2146A5BC" w14:textId="7D62EC33" w:rsidR="00C8706C" w:rsidRPr="008A682C" w:rsidRDefault="0096304B" w:rsidP="005B4327">
      <w:pPr>
        <w:pStyle w:val="ListParagraph"/>
        <w:numPr>
          <w:ilvl w:val="1"/>
          <w:numId w:val="27"/>
        </w:numPr>
        <w:spacing w:after="0" w:line="240" w:lineRule="auto"/>
        <w:rPr>
          <w:rFonts w:ascii="Arial" w:eastAsia="Arial" w:hAnsi="Arial" w:cs="Arial"/>
          <w:sz w:val="24"/>
          <w:szCs w:val="24"/>
        </w:rPr>
      </w:pPr>
      <w:r>
        <w:rPr>
          <w:rFonts w:ascii="Arial" w:eastAsia="Arial" w:hAnsi="Arial" w:cs="Arial"/>
          <w:sz w:val="24"/>
          <w:szCs w:val="24"/>
        </w:rPr>
        <w:t xml:space="preserve">Processes, policies, and procedures </w:t>
      </w:r>
    </w:p>
    <w:p w14:paraId="2E50EB4C" w14:textId="3AD12D0D" w:rsidR="00C8706C" w:rsidRPr="009F6192" w:rsidRDefault="00A62B4A" w:rsidP="005B4327">
      <w:pPr>
        <w:pStyle w:val="ListParagraph"/>
        <w:numPr>
          <w:ilvl w:val="0"/>
          <w:numId w:val="25"/>
        </w:numPr>
        <w:spacing w:after="0" w:line="240" w:lineRule="auto"/>
        <w:rPr>
          <w:rFonts w:ascii="Arial" w:eastAsia="Arial" w:hAnsi="Arial" w:cs="Arial"/>
          <w:sz w:val="24"/>
          <w:szCs w:val="24"/>
        </w:rPr>
      </w:pPr>
      <w:r>
        <w:rPr>
          <w:rFonts w:ascii="Arial" w:eastAsia="Arial" w:hAnsi="Arial" w:cs="Arial"/>
          <w:sz w:val="24"/>
          <w:szCs w:val="24"/>
        </w:rPr>
        <w:t>Milwaukee County declares</w:t>
      </w:r>
      <w:r w:rsidRPr="009F6192">
        <w:rPr>
          <w:rFonts w:ascii="Arial" w:eastAsia="Arial" w:hAnsi="Arial" w:cs="Arial"/>
          <w:sz w:val="24"/>
          <w:szCs w:val="24"/>
        </w:rPr>
        <w:t xml:space="preserve"> that </w:t>
      </w:r>
      <w:r>
        <w:rPr>
          <w:rFonts w:ascii="Arial" w:eastAsia="Arial" w:hAnsi="Arial" w:cs="Arial"/>
          <w:sz w:val="24"/>
          <w:szCs w:val="24"/>
        </w:rPr>
        <w:t>it will</w:t>
      </w:r>
      <w:r w:rsidRPr="009F6192">
        <w:rPr>
          <w:rFonts w:ascii="Arial" w:eastAsia="Arial" w:hAnsi="Arial" w:cs="Arial"/>
          <w:sz w:val="24"/>
          <w:szCs w:val="24"/>
        </w:rPr>
        <w:t xml:space="preserve"> </w:t>
      </w:r>
      <w:r w:rsidR="00C8706C" w:rsidRPr="009F6192">
        <w:rPr>
          <w:rFonts w:ascii="Arial" w:eastAsia="Arial" w:hAnsi="Arial" w:cs="Arial"/>
          <w:sz w:val="24"/>
          <w:szCs w:val="24"/>
        </w:rPr>
        <w:t xml:space="preserve">continue to offer trainings to support racial equity work at all employee levels. </w:t>
      </w:r>
    </w:p>
    <w:p w14:paraId="3B90D404" w14:textId="68EE3C0A" w:rsidR="00104700" w:rsidRDefault="00A62B4A" w:rsidP="005B4327">
      <w:pPr>
        <w:pStyle w:val="ListParagraph"/>
        <w:numPr>
          <w:ilvl w:val="0"/>
          <w:numId w:val="25"/>
        </w:numPr>
        <w:spacing w:after="0" w:line="240" w:lineRule="auto"/>
        <w:rPr>
          <w:rFonts w:ascii="Arial" w:eastAsia="Arial" w:hAnsi="Arial" w:cs="Arial"/>
          <w:sz w:val="24"/>
          <w:szCs w:val="24"/>
        </w:rPr>
      </w:pPr>
      <w:r>
        <w:rPr>
          <w:rFonts w:ascii="Arial" w:eastAsia="Arial" w:hAnsi="Arial" w:cs="Arial"/>
          <w:sz w:val="24"/>
          <w:szCs w:val="24"/>
        </w:rPr>
        <w:t>Milwaukee County declares</w:t>
      </w:r>
      <w:r w:rsidRPr="009F6192">
        <w:rPr>
          <w:rFonts w:ascii="Arial" w:eastAsia="Arial" w:hAnsi="Arial" w:cs="Arial"/>
          <w:sz w:val="24"/>
          <w:szCs w:val="24"/>
        </w:rPr>
        <w:t xml:space="preserve"> </w:t>
      </w:r>
      <w:r w:rsidR="00F54E94">
        <w:rPr>
          <w:rFonts w:ascii="Arial" w:eastAsia="Arial" w:hAnsi="Arial" w:cs="Arial"/>
          <w:sz w:val="24"/>
          <w:szCs w:val="24"/>
        </w:rPr>
        <w:t>that e</w:t>
      </w:r>
      <w:r w:rsidR="0066102C" w:rsidRPr="0066102C">
        <w:rPr>
          <w:rFonts w:ascii="Arial" w:eastAsia="Arial" w:hAnsi="Arial" w:cs="Arial"/>
          <w:sz w:val="24"/>
          <w:szCs w:val="24"/>
        </w:rPr>
        <w:t>very informational and action report that is submitted to the County Board will incorporate</w:t>
      </w:r>
      <w:r w:rsidR="00F54E94">
        <w:rPr>
          <w:rFonts w:ascii="Arial" w:eastAsia="Arial" w:hAnsi="Arial" w:cs="Arial"/>
          <w:sz w:val="24"/>
          <w:szCs w:val="24"/>
        </w:rPr>
        <w:t xml:space="preserve"> the</w:t>
      </w:r>
      <w:r w:rsidR="0066102C" w:rsidRPr="0066102C">
        <w:rPr>
          <w:rFonts w:ascii="Arial" w:eastAsia="Arial" w:hAnsi="Arial" w:cs="Arial"/>
          <w:sz w:val="24"/>
          <w:szCs w:val="24"/>
        </w:rPr>
        <w:t xml:space="preserve"> impact on the vision and connection to </w:t>
      </w:r>
      <w:r w:rsidR="003B7858">
        <w:rPr>
          <w:rFonts w:ascii="Arial" w:eastAsia="Arial" w:hAnsi="Arial" w:cs="Arial"/>
          <w:sz w:val="24"/>
          <w:szCs w:val="24"/>
        </w:rPr>
        <w:t>racial equity and the strategic objectives</w:t>
      </w:r>
      <w:r w:rsidR="0066102C" w:rsidRPr="0066102C">
        <w:rPr>
          <w:rFonts w:ascii="Arial" w:eastAsia="Arial" w:hAnsi="Arial" w:cs="Arial"/>
          <w:sz w:val="24"/>
          <w:szCs w:val="24"/>
        </w:rPr>
        <w:t xml:space="preserve">. </w:t>
      </w:r>
    </w:p>
    <w:p w14:paraId="04D6E5CC" w14:textId="261E6468" w:rsidR="00B54A62" w:rsidRPr="005F7FD6" w:rsidRDefault="00A62B4A" w:rsidP="005B4327">
      <w:pPr>
        <w:pStyle w:val="ListParagraph"/>
        <w:numPr>
          <w:ilvl w:val="0"/>
          <w:numId w:val="25"/>
        </w:numPr>
        <w:spacing w:after="0" w:line="240" w:lineRule="auto"/>
        <w:rPr>
          <w:rFonts w:ascii="Arial" w:eastAsia="Arial" w:hAnsi="Arial" w:cs="Arial"/>
          <w:sz w:val="24"/>
          <w:szCs w:val="24"/>
        </w:rPr>
      </w:pPr>
      <w:r>
        <w:rPr>
          <w:rFonts w:ascii="Arial" w:eastAsia="Arial" w:hAnsi="Arial" w:cs="Arial"/>
          <w:sz w:val="24"/>
          <w:szCs w:val="24"/>
        </w:rPr>
        <w:t>Milwaukee County declares</w:t>
      </w:r>
      <w:r w:rsidRPr="009F6192">
        <w:rPr>
          <w:rFonts w:ascii="Arial" w:eastAsia="Arial" w:hAnsi="Arial" w:cs="Arial"/>
          <w:sz w:val="24"/>
          <w:szCs w:val="24"/>
        </w:rPr>
        <w:t xml:space="preserve"> that </w:t>
      </w:r>
      <w:r>
        <w:rPr>
          <w:rFonts w:ascii="Arial" w:eastAsia="Arial" w:hAnsi="Arial" w:cs="Arial"/>
          <w:sz w:val="24"/>
          <w:szCs w:val="24"/>
        </w:rPr>
        <w:t xml:space="preserve">it </w:t>
      </w:r>
      <w:r w:rsidR="00B54A62">
        <w:rPr>
          <w:rFonts w:ascii="Arial" w:hAnsi="Arial" w:cs="Arial"/>
          <w:sz w:val="24"/>
          <w:szCs w:val="24"/>
          <w:shd w:val="clear" w:color="auto" w:fill="FFFFFF"/>
        </w:rPr>
        <w:t xml:space="preserve">will create and maintain an external website dedicated to racial equity </w:t>
      </w:r>
      <w:r w:rsidR="005F7FD6">
        <w:rPr>
          <w:rFonts w:ascii="Arial" w:hAnsi="Arial" w:cs="Arial"/>
          <w:sz w:val="24"/>
          <w:szCs w:val="24"/>
          <w:shd w:val="clear" w:color="auto" w:fill="FFFFFF"/>
        </w:rPr>
        <w:t xml:space="preserve">and health </w:t>
      </w:r>
      <w:r w:rsidR="00B54A62">
        <w:rPr>
          <w:rFonts w:ascii="Arial" w:hAnsi="Arial" w:cs="Arial"/>
          <w:sz w:val="24"/>
          <w:szCs w:val="24"/>
          <w:shd w:val="clear" w:color="auto" w:fill="FFFFFF"/>
        </w:rPr>
        <w:t>work at the County</w:t>
      </w:r>
      <w:r w:rsidR="00052E26">
        <w:rPr>
          <w:rFonts w:ascii="Arial" w:hAnsi="Arial" w:cs="Arial"/>
          <w:sz w:val="24"/>
          <w:szCs w:val="24"/>
          <w:shd w:val="clear" w:color="auto" w:fill="FFFFFF"/>
        </w:rPr>
        <w:t>.</w:t>
      </w:r>
    </w:p>
    <w:p w14:paraId="1E3CC31F" w14:textId="6DC00119" w:rsidR="00DC6E79" w:rsidRPr="005F663B" w:rsidRDefault="00A62B4A" w:rsidP="005B4327">
      <w:pPr>
        <w:pStyle w:val="ListParagraph"/>
        <w:numPr>
          <w:ilvl w:val="0"/>
          <w:numId w:val="25"/>
        </w:numPr>
        <w:spacing w:after="0" w:line="240" w:lineRule="auto"/>
        <w:rPr>
          <w:rFonts w:ascii="Arial" w:eastAsia="Arial" w:hAnsi="Arial" w:cs="Arial"/>
          <w:sz w:val="24"/>
          <w:szCs w:val="24"/>
        </w:rPr>
      </w:pPr>
      <w:r>
        <w:rPr>
          <w:rFonts w:ascii="Arial" w:eastAsia="Arial" w:hAnsi="Arial" w:cs="Arial"/>
          <w:sz w:val="24"/>
          <w:szCs w:val="24"/>
        </w:rPr>
        <w:lastRenderedPageBreak/>
        <w:t>Milwaukee County declares</w:t>
      </w:r>
      <w:r w:rsidRPr="009F6192">
        <w:rPr>
          <w:rFonts w:ascii="Arial" w:eastAsia="Arial" w:hAnsi="Arial" w:cs="Arial"/>
          <w:sz w:val="24"/>
          <w:szCs w:val="24"/>
        </w:rPr>
        <w:t xml:space="preserve"> that </w:t>
      </w:r>
      <w:r>
        <w:rPr>
          <w:rFonts w:ascii="Arial" w:eastAsia="Arial" w:hAnsi="Arial" w:cs="Arial"/>
          <w:sz w:val="24"/>
          <w:szCs w:val="24"/>
        </w:rPr>
        <w:t xml:space="preserve">it will </w:t>
      </w:r>
      <w:r w:rsidR="00DC6E79">
        <w:rPr>
          <w:rFonts w:ascii="Arial" w:hAnsi="Arial" w:cs="Arial"/>
          <w:sz w:val="24"/>
          <w:szCs w:val="24"/>
          <w:shd w:val="clear" w:color="auto" w:fill="FFFFFF"/>
        </w:rPr>
        <w:t>create and maintain an int</w:t>
      </w:r>
      <w:r w:rsidR="007512E5">
        <w:rPr>
          <w:rFonts w:ascii="Arial" w:hAnsi="Arial" w:cs="Arial"/>
          <w:sz w:val="24"/>
          <w:szCs w:val="24"/>
          <w:shd w:val="clear" w:color="auto" w:fill="FFFFFF"/>
        </w:rPr>
        <w:t>ranet site dedicated to racial equity</w:t>
      </w:r>
      <w:r w:rsidR="005F7FD6">
        <w:rPr>
          <w:rFonts w:ascii="Arial" w:hAnsi="Arial" w:cs="Arial"/>
          <w:sz w:val="24"/>
          <w:szCs w:val="24"/>
          <w:shd w:val="clear" w:color="auto" w:fill="FFFFFF"/>
        </w:rPr>
        <w:t xml:space="preserve"> and health</w:t>
      </w:r>
      <w:r w:rsidR="007512E5">
        <w:rPr>
          <w:rFonts w:ascii="Arial" w:hAnsi="Arial" w:cs="Arial"/>
          <w:sz w:val="24"/>
          <w:szCs w:val="24"/>
          <w:shd w:val="clear" w:color="auto" w:fill="FFFFFF"/>
        </w:rPr>
        <w:t xml:space="preserve"> work at the County</w:t>
      </w:r>
      <w:r w:rsidR="007A6B7B">
        <w:rPr>
          <w:rFonts w:ascii="Arial" w:hAnsi="Arial" w:cs="Arial"/>
          <w:sz w:val="24"/>
          <w:szCs w:val="24"/>
          <w:shd w:val="clear" w:color="auto" w:fill="FFFFFF"/>
        </w:rPr>
        <w:t>.</w:t>
      </w:r>
    </w:p>
    <w:p w14:paraId="44A58B92" w14:textId="64DD20FA" w:rsidR="005F663B" w:rsidRDefault="005F663B" w:rsidP="005B4327">
      <w:pPr>
        <w:spacing w:after="0" w:line="240" w:lineRule="auto"/>
        <w:rPr>
          <w:rFonts w:ascii="Arial" w:eastAsia="Arial" w:hAnsi="Arial" w:cs="Arial"/>
          <w:sz w:val="24"/>
          <w:szCs w:val="24"/>
        </w:rPr>
      </w:pPr>
    </w:p>
    <w:p w14:paraId="3EC390F4" w14:textId="2670AF5B" w:rsidR="005F663B" w:rsidRPr="002D3324" w:rsidRDefault="004D5DC1" w:rsidP="005B4327">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108</w:t>
      </w:r>
      <w:r w:rsidR="005F663B" w:rsidRPr="002D3324">
        <w:rPr>
          <w:rFonts w:ascii="Arial" w:hAnsi="Arial" w:cs="Arial"/>
          <w:b/>
          <w:sz w:val="24"/>
          <w:szCs w:val="24"/>
          <w:shd w:val="clear" w:color="auto" w:fill="FFFFFF"/>
        </w:rPr>
        <w:t>.0</w:t>
      </w:r>
      <w:r>
        <w:rPr>
          <w:rFonts w:ascii="Arial" w:hAnsi="Arial" w:cs="Arial"/>
          <w:b/>
          <w:sz w:val="24"/>
          <w:szCs w:val="24"/>
          <w:shd w:val="clear" w:color="auto" w:fill="FFFFFF"/>
        </w:rPr>
        <w:t>4</w:t>
      </w:r>
      <w:r w:rsidR="005F663B" w:rsidRPr="002D3324">
        <w:rPr>
          <w:rFonts w:ascii="Arial" w:hAnsi="Arial" w:cs="Arial"/>
          <w:b/>
          <w:sz w:val="24"/>
          <w:szCs w:val="24"/>
          <w:shd w:val="clear" w:color="auto" w:fill="FFFFFF"/>
        </w:rPr>
        <w:t xml:space="preserve"> – </w:t>
      </w:r>
      <w:r w:rsidR="005F663B">
        <w:rPr>
          <w:rFonts w:ascii="Arial" w:hAnsi="Arial" w:cs="Arial"/>
          <w:b/>
          <w:sz w:val="24"/>
          <w:szCs w:val="24"/>
          <w:shd w:val="clear" w:color="auto" w:fill="FFFFFF"/>
        </w:rPr>
        <w:t>Key Stakeholder Roles and Responsibilities</w:t>
      </w:r>
    </w:p>
    <w:p w14:paraId="1246F396" w14:textId="77777777" w:rsidR="005F663B" w:rsidRPr="005F663B" w:rsidRDefault="005F663B" w:rsidP="005B4327">
      <w:pPr>
        <w:spacing w:after="0" w:line="240" w:lineRule="auto"/>
        <w:rPr>
          <w:rFonts w:ascii="Arial" w:eastAsia="Arial" w:hAnsi="Arial" w:cs="Arial"/>
          <w:sz w:val="24"/>
          <w:szCs w:val="24"/>
        </w:rPr>
      </w:pPr>
    </w:p>
    <w:p w14:paraId="07547400" w14:textId="77777777" w:rsidR="009C6DB8" w:rsidRDefault="00C8706C" w:rsidP="005B4327">
      <w:pPr>
        <w:pStyle w:val="ListParagraph"/>
        <w:numPr>
          <w:ilvl w:val="0"/>
          <w:numId w:val="26"/>
        </w:numPr>
        <w:spacing w:after="0" w:line="240" w:lineRule="auto"/>
        <w:rPr>
          <w:rFonts w:ascii="Arial" w:hAnsi="Arial" w:cs="Arial"/>
          <w:sz w:val="24"/>
          <w:szCs w:val="24"/>
          <w:shd w:val="clear" w:color="auto" w:fill="FFFFFF"/>
        </w:rPr>
      </w:pPr>
      <w:r w:rsidRPr="005F663B">
        <w:rPr>
          <w:rFonts w:ascii="Arial" w:eastAsia="Arial" w:hAnsi="Arial" w:cs="Arial"/>
          <w:sz w:val="24"/>
          <w:szCs w:val="24"/>
        </w:rPr>
        <w:t>The County directs that the stakeholders below will carry out the described roles and responsibilities in support of the successful execution of the strategic objectives outlined in this ordinance</w:t>
      </w:r>
      <w:r w:rsidRPr="005F663B">
        <w:rPr>
          <w:rFonts w:ascii="Arial" w:hAnsi="Arial" w:cs="Arial"/>
          <w:sz w:val="24"/>
          <w:szCs w:val="24"/>
          <w:shd w:val="clear" w:color="auto" w:fill="FFFFFF"/>
        </w:rPr>
        <w:t xml:space="preserve">: </w:t>
      </w:r>
    </w:p>
    <w:p w14:paraId="45A1701D" w14:textId="77777777" w:rsidR="009C6DB8" w:rsidRDefault="00C8706C" w:rsidP="005B4327">
      <w:pPr>
        <w:pStyle w:val="ListParagraph"/>
        <w:numPr>
          <w:ilvl w:val="1"/>
          <w:numId w:val="26"/>
        </w:numPr>
        <w:spacing w:after="0" w:line="240" w:lineRule="auto"/>
        <w:rPr>
          <w:rFonts w:ascii="Arial" w:hAnsi="Arial" w:cs="Arial"/>
          <w:sz w:val="24"/>
          <w:szCs w:val="24"/>
          <w:shd w:val="clear" w:color="auto" w:fill="FFFFFF"/>
        </w:rPr>
      </w:pPr>
      <w:r w:rsidRPr="009C6DB8">
        <w:rPr>
          <w:rFonts w:ascii="Arial" w:hAnsi="Arial" w:cs="Arial"/>
          <w:b/>
          <w:sz w:val="24"/>
          <w:szCs w:val="24"/>
          <w:shd w:val="clear" w:color="auto" w:fill="FFFFFF"/>
        </w:rPr>
        <w:t xml:space="preserve">County </w:t>
      </w:r>
      <w:r w:rsidR="00DE3256" w:rsidRPr="009C6DB8">
        <w:rPr>
          <w:rFonts w:ascii="Arial" w:hAnsi="Arial" w:cs="Arial"/>
          <w:b/>
          <w:sz w:val="24"/>
          <w:szCs w:val="24"/>
          <w:shd w:val="clear" w:color="auto" w:fill="FFFFFF"/>
        </w:rPr>
        <w:t>Leaders, Managers, and Staff</w:t>
      </w:r>
      <w:r w:rsidRPr="009C6DB8">
        <w:rPr>
          <w:rFonts w:ascii="Arial" w:hAnsi="Arial" w:cs="Arial"/>
          <w:b/>
          <w:sz w:val="24"/>
          <w:szCs w:val="24"/>
          <w:shd w:val="clear" w:color="auto" w:fill="FFFFFF"/>
        </w:rPr>
        <w:t>:</w:t>
      </w:r>
      <w:r w:rsidRPr="009C6DB8">
        <w:rPr>
          <w:rFonts w:ascii="Arial" w:hAnsi="Arial" w:cs="Arial"/>
          <w:sz w:val="24"/>
          <w:szCs w:val="24"/>
          <w:shd w:val="clear" w:color="auto" w:fill="FFFFFF"/>
        </w:rPr>
        <w:t xml:space="preserve"> </w:t>
      </w:r>
      <w:r w:rsidRPr="009C6DB8">
        <w:rPr>
          <w:rFonts w:ascii="Arial" w:eastAsia="Arial" w:hAnsi="Arial" w:cs="Arial"/>
          <w:sz w:val="24"/>
          <w:szCs w:val="24"/>
        </w:rPr>
        <w:t>Leaders are accountable for the success of the objectives outlined above to advance racial equity in Milwaukee County.</w:t>
      </w:r>
      <w:r w:rsidRPr="009C6DB8">
        <w:rPr>
          <w:rFonts w:ascii="Arial" w:hAnsi="Arial" w:cs="Arial"/>
          <w:sz w:val="24"/>
          <w:szCs w:val="24"/>
          <w:shd w:val="clear" w:color="auto" w:fill="FFFFFF"/>
        </w:rPr>
        <w:t xml:space="preserve"> </w:t>
      </w:r>
      <w:r w:rsidR="00DE3256" w:rsidRPr="009C6DB8">
        <w:rPr>
          <w:rFonts w:ascii="Arial" w:hAnsi="Arial" w:cs="Arial"/>
          <w:sz w:val="24"/>
          <w:szCs w:val="24"/>
          <w:shd w:val="clear" w:color="auto" w:fill="FFFFFF"/>
        </w:rPr>
        <w:t xml:space="preserve">Furthermore, every employee is responsible for the implementation of this Resolution/Ordinance and developing skills </w:t>
      </w:r>
      <w:r w:rsidR="00215D8A" w:rsidRPr="009C6DB8">
        <w:rPr>
          <w:rFonts w:ascii="Arial" w:hAnsi="Arial" w:cs="Arial"/>
          <w:sz w:val="24"/>
          <w:szCs w:val="24"/>
          <w:shd w:val="clear" w:color="auto" w:fill="FFFFFF"/>
        </w:rPr>
        <w:t xml:space="preserve">and capacities </w:t>
      </w:r>
      <w:r w:rsidR="00DE3256" w:rsidRPr="009C6DB8">
        <w:rPr>
          <w:rFonts w:ascii="Arial" w:hAnsi="Arial" w:cs="Arial"/>
          <w:sz w:val="24"/>
          <w:szCs w:val="24"/>
          <w:shd w:val="clear" w:color="auto" w:fill="FFFFFF"/>
        </w:rPr>
        <w:t>to create and maintain a culture in which employees recognize and respect the diverse values, beliefs, and behaviors in the workforce and the community they serve</w:t>
      </w:r>
      <w:r w:rsidR="009F56F1" w:rsidRPr="009C6DB8">
        <w:rPr>
          <w:rFonts w:ascii="Arial" w:hAnsi="Arial" w:cs="Arial"/>
          <w:sz w:val="24"/>
          <w:szCs w:val="24"/>
          <w:shd w:val="clear" w:color="auto" w:fill="FFFFFF"/>
        </w:rPr>
        <w:t xml:space="preserve">. </w:t>
      </w:r>
    </w:p>
    <w:p w14:paraId="46B02D7D" w14:textId="1FD3DB7F" w:rsidR="009C6DB8" w:rsidRPr="009C6DB8" w:rsidRDefault="008F6672" w:rsidP="005B4327">
      <w:pPr>
        <w:pStyle w:val="ListParagraph"/>
        <w:numPr>
          <w:ilvl w:val="1"/>
          <w:numId w:val="26"/>
        </w:numPr>
        <w:spacing w:after="0" w:line="240" w:lineRule="auto"/>
        <w:rPr>
          <w:rFonts w:ascii="Arial" w:hAnsi="Arial" w:cs="Arial"/>
          <w:sz w:val="24"/>
          <w:szCs w:val="24"/>
          <w:shd w:val="clear" w:color="auto" w:fill="FFFFFF"/>
        </w:rPr>
      </w:pPr>
      <w:r w:rsidRPr="009C6DB8">
        <w:rPr>
          <w:rFonts w:ascii="Arial" w:eastAsia="Arial" w:hAnsi="Arial" w:cs="Arial"/>
          <w:b/>
          <w:sz w:val="24"/>
          <w:szCs w:val="24"/>
        </w:rPr>
        <w:t>Office on African American Affairs</w:t>
      </w:r>
      <w:r w:rsidR="00C8706C" w:rsidRPr="009C6DB8">
        <w:rPr>
          <w:rFonts w:ascii="Arial" w:hAnsi="Arial" w:cs="Arial"/>
          <w:b/>
          <w:sz w:val="24"/>
          <w:szCs w:val="24"/>
          <w:shd w:val="clear" w:color="auto" w:fill="FFFFFF"/>
        </w:rPr>
        <w:t>:</w:t>
      </w:r>
      <w:r w:rsidR="00C8706C" w:rsidRPr="009C6DB8">
        <w:rPr>
          <w:rFonts w:ascii="Arial" w:hAnsi="Arial" w:cs="Arial"/>
          <w:sz w:val="24"/>
          <w:szCs w:val="24"/>
          <w:shd w:val="clear" w:color="auto" w:fill="FFFFFF"/>
        </w:rPr>
        <w:t xml:space="preserve"> </w:t>
      </w:r>
      <w:r w:rsidRPr="009C6DB8">
        <w:rPr>
          <w:rFonts w:ascii="Arial" w:eastAsia="Arial" w:hAnsi="Arial" w:cs="Arial"/>
          <w:sz w:val="24"/>
          <w:szCs w:val="24"/>
        </w:rPr>
        <w:t xml:space="preserve">The </w:t>
      </w:r>
      <w:r w:rsidR="00553D2E" w:rsidRPr="009C6DB8">
        <w:rPr>
          <w:rFonts w:ascii="Arial" w:eastAsia="Arial" w:hAnsi="Arial" w:cs="Arial"/>
          <w:sz w:val="24"/>
          <w:szCs w:val="24"/>
        </w:rPr>
        <w:t>O</w:t>
      </w:r>
      <w:r w:rsidR="001F6F52" w:rsidRPr="009C6DB8">
        <w:rPr>
          <w:rFonts w:ascii="Arial" w:eastAsia="Arial" w:hAnsi="Arial" w:cs="Arial"/>
          <w:sz w:val="24"/>
          <w:szCs w:val="24"/>
        </w:rPr>
        <w:t>ffice</w:t>
      </w:r>
      <w:r w:rsidRPr="009C6DB8">
        <w:rPr>
          <w:rFonts w:ascii="Arial" w:eastAsia="Arial" w:hAnsi="Arial" w:cs="Arial"/>
          <w:sz w:val="24"/>
          <w:szCs w:val="24"/>
        </w:rPr>
        <w:t xml:space="preserve"> </w:t>
      </w:r>
      <w:r w:rsidR="00232613" w:rsidRPr="009C6DB8">
        <w:rPr>
          <w:rFonts w:ascii="Arial" w:eastAsia="Arial" w:hAnsi="Arial" w:cs="Arial"/>
          <w:sz w:val="24"/>
          <w:szCs w:val="24"/>
        </w:rPr>
        <w:t>provides guidance, education, research, and technical assistance to support the County vision and strategic planning priorities.</w:t>
      </w:r>
      <w:r w:rsidR="009F56F1" w:rsidRPr="009C6DB8">
        <w:rPr>
          <w:rFonts w:ascii="Arial" w:eastAsia="Arial" w:hAnsi="Arial" w:cs="Arial"/>
          <w:sz w:val="24"/>
          <w:szCs w:val="24"/>
        </w:rPr>
        <w:t xml:space="preserve"> </w:t>
      </w:r>
    </w:p>
    <w:p w14:paraId="7A3FBA45" w14:textId="098F8F9C" w:rsidR="009C6DB8" w:rsidRDefault="00E739E5" w:rsidP="005B4327">
      <w:pPr>
        <w:pStyle w:val="ListParagraph"/>
        <w:numPr>
          <w:ilvl w:val="1"/>
          <w:numId w:val="26"/>
        </w:numPr>
        <w:spacing w:after="0" w:line="240" w:lineRule="auto"/>
        <w:rPr>
          <w:rFonts w:ascii="Arial" w:hAnsi="Arial" w:cs="Arial"/>
          <w:sz w:val="24"/>
          <w:szCs w:val="24"/>
          <w:shd w:val="clear" w:color="auto" w:fill="FFFFFF"/>
        </w:rPr>
      </w:pPr>
      <w:r w:rsidRPr="009C6DB8">
        <w:rPr>
          <w:rFonts w:ascii="Arial" w:hAnsi="Arial" w:cs="Arial"/>
          <w:b/>
          <w:sz w:val="24"/>
          <w:szCs w:val="24"/>
          <w:shd w:val="clear" w:color="auto" w:fill="FFFFFF"/>
        </w:rPr>
        <w:t xml:space="preserve">Strategic Plan Advisory Council: </w:t>
      </w:r>
      <w:r w:rsidR="00F40A85">
        <w:rPr>
          <w:rFonts w:ascii="Arial" w:eastAsia="Arial" w:hAnsi="Arial" w:cs="Arial"/>
          <w:sz w:val="24"/>
          <w:szCs w:val="24"/>
        </w:rPr>
        <w:t>Milwaukee County declares</w:t>
      </w:r>
      <w:r w:rsidR="00F40A85" w:rsidRPr="009F6192">
        <w:rPr>
          <w:rFonts w:ascii="Arial" w:eastAsia="Arial" w:hAnsi="Arial" w:cs="Arial"/>
          <w:sz w:val="24"/>
          <w:szCs w:val="24"/>
        </w:rPr>
        <w:t xml:space="preserve"> that </w:t>
      </w:r>
      <w:r w:rsidR="00F40A85">
        <w:rPr>
          <w:rFonts w:ascii="Arial" w:eastAsia="Arial" w:hAnsi="Arial" w:cs="Arial"/>
          <w:sz w:val="24"/>
          <w:szCs w:val="24"/>
        </w:rPr>
        <w:t>it will</w:t>
      </w:r>
      <w:r w:rsidR="00F40A85" w:rsidRPr="009F6192">
        <w:rPr>
          <w:rFonts w:ascii="Arial" w:eastAsia="Arial" w:hAnsi="Arial" w:cs="Arial"/>
          <w:sz w:val="24"/>
          <w:szCs w:val="24"/>
        </w:rPr>
        <w:t xml:space="preserve"> </w:t>
      </w:r>
      <w:r w:rsidRPr="009C6DB8">
        <w:rPr>
          <w:rFonts w:ascii="Arial" w:hAnsi="Arial" w:cs="Arial"/>
          <w:sz w:val="24"/>
          <w:szCs w:val="24"/>
          <w:shd w:val="clear" w:color="auto" w:fill="FFFFFF"/>
        </w:rPr>
        <w:t xml:space="preserve">create a Strategic Plan Advisory Council. The Advisory Council shall provide both input on and support for the implementation of solutions designed to advance Milwaukee County’s vision of achieving racial equity and becoming the healthiest county in Wisconsin. The Advisory Council shall consist of eleven </w:t>
      </w:r>
      <w:r w:rsidR="00236B41">
        <w:rPr>
          <w:rFonts w:ascii="Arial" w:hAnsi="Arial" w:cs="Arial"/>
          <w:sz w:val="24"/>
          <w:szCs w:val="24"/>
          <w:shd w:val="clear" w:color="auto" w:fill="FFFFFF"/>
        </w:rPr>
        <w:t xml:space="preserve">(11) </w:t>
      </w:r>
      <w:r w:rsidRPr="009C6DB8">
        <w:rPr>
          <w:rFonts w:ascii="Arial" w:hAnsi="Arial" w:cs="Arial"/>
          <w:sz w:val="24"/>
          <w:szCs w:val="24"/>
          <w:shd w:val="clear" w:color="auto" w:fill="FFFFFF"/>
        </w:rPr>
        <w:t xml:space="preserve">representatives: </w:t>
      </w:r>
    </w:p>
    <w:p w14:paraId="7A63F4B6" w14:textId="2A13A358" w:rsidR="009C6DB8" w:rsidRDefault="00E739E5" w:rsidP="005B4327">
      <w:pPr>
        <w:pStyle w:val="ListParagraph"/>
        <w:numPr>
          <w:ilvl w:val="2"/>
          <w:numId w:val="28"/>
        </w:numPr>
        <w:spacing w:after="0" w:line="240" w:lineRule="auto"/>
        <w:rPr>
          <w:rFonts w:ascii="Arial" w:hAnsi="Arial" w:cs="Arial"/>
          <w:sz w:val="24"/>
          <w:szCs w:val="24"/>
          <w:shd w:val="clear" w:color="auto" w:fill="FFFFFF"/>
        </w:rPr>
      </w:pPr>
      <w:r w:rsidRPr="009C6DB8">
        <w:rPr>
          <w:rFonts w:ascii="Arial" w:hAnsi="Arial" w:cs="Arial"/>
          <w:sz w:val="24"/>
          <w:szCs w:val="24"/>
          <w:shd w:val="clear" w:color="auto" w:fill="FFFFFF"/>
        </w:rPr>
        <w:t>One</w:t>
      </w:r>
      <w:r w:rsidR="00A82581">
        <w:rPr>
          <w:rFonts w:ascii="Arial" w:hAnsi="Arial" w:cs="Arial"/>
          <w:sz w:val="24"/>
          <w:szCs w:val="24"/>
          <w:shd w:val="clear" w:color="auto" w:fill="FFFFFF"/>
        </w:rPr>
        <w:t xml:space="preserve"> (1)</w:t>
      </w:r>
      <w:r w:rsidRPr="009C6DB8">
        <w:rPr>
          <w:rFonts w:ascii="Arial" w:hAnsi="Arial" w:cs="Arial"/>
          <w:sz w:val="24"/>
          <w:szCs w:val="24"/>
          <w:shd w:val="clear" w:color="auto" w:fill="FFFFFF"/>
        </w:rPr>
        <w:t xml:space="preserve"> chairperson, who must be a Milwaukee County employee and shall be nominated by the County Executive and approved by the County Board Chair</w:t>
      </w:r>
      <w:r w:rsidR="001A08D6">
        <w:rPr>
          <w:rFonts w:ascii="Arial" w:hAnsi="Arial" w:cs="Arial"/>
          <w:sz w:val="24"/>
          <w:szCs w:val="24"/>
          <w:shd w:val="clear" w:color="auto" w:fill="FFFFFF"/>
        </w:rPr>
        <w:t>person</w:t>
      </w:r>
      <w:r w:rsidR="003E3C9E">
        <w:rPr>
          <w:rFonts w:ascii="Arial" w:hAnsi="Arial" w:cs="Arial"/>
          <w:sz w:val="24"/>
          <w:szCs w:val="24"/>
          <w:shd w:val="clear" w:color="auto" w:fill="FFFFFF"/>
        </w:rPr>
        <w:t>.</w:t>
      </w:r>
    </w:p>
    <w:p w14:paraId="57926334" w14:textId="2728767F" w:rsidR="002958CD" w:rsidRDefault="00E739E5" w:rsidP="005B4327">
      <w:pPr>
        <w:pStyle w:val="ListParagraph"/>
        <w:numPr>
          <w:ilvl w:val="2"/>
          <w:numId w:val="28"/>
        </w:numPr>
        <w:spacing w:after="0" w:line="240" w:lineRule="auto"/>
        <w:rPr>
          <w:rFonts w:ascii="Arial" w:hAnsi="Arial" w:cs="Arial"/>
          <w:sz w:val="24"/>
          <w:szCs w:val="24"/>
          <w:shd w:val="clear" w:color="auto" w:fill="FFFFFF"/>
        </w:rPr>
      </w:pPr>
      <w:r w:rsidRPr="009C6DB8">
        <w:rPr>
          <w:rFonts w:ascii="Arial" w:hAnsi="Arial" w:cs="Arial"/>
          <w:sz w:val="24"/>
          <w:szCs w:val="24"/>
          <w:shd w:val="clear" w:color="auto" w:fill="FFFFFF"/>
        </w:rPr>
        <w:t xml:space="preserve">Three </w:t>
      </w:r>
      <w:r w:rsidR="00A82581">
        <w:rPr>
          <w:rFonts w:ascii="Arial" w:hAnsi="Arial" w:cs="Arial"/>
          <w:sz w:val="24"/>
          <w:szCs w:val="24"/>
          <w:shd w:val="clear" w:color="auto" w:fill="FFFFFF"/>
        </w:rPr>
        <w:t xml:space="preserve">(3) </w:t>
      </w:r>
      <w:r w:rsidRPr="009C6DB8">
        <w:rPr>
          <w:rFonts w:ascii="Arial" w:hAnsi="Arial" w:cs="Arial"/>
          <w:sz w:val="24"/>
          <w:szCs w:val="24"/>
          <w:shd w:val="clear" w:color="auto" w:fill="FFFFFF"/>
        </w:rPr>
        <w:t>County Board Supervisors selected by the County Board Chairperson</w:t>
      </w:r>
      <w:r w:rsidR="003E3C9E">
        <w:rPr>
          <w:rFonts w:ascii="Arial" w:hAnsi="Arial" w:cs="Arial"/>
          <w:sz w:val="24"/>
          <w:szCs w:val="24"/>
          <w:shd w:val="clear" w:color="auto" w:fill="FFFFFF"/>
        </w:rPr>
        <w:t>.</w:t>
      </w:r>
    </w:p>
    <w:p w14:paraId="68D556D2" w14:textId="49D75154" w:rsidR="002958CD" w:rsidRDefault="002958CD" w:rsidP="005B4327">
      <w:pPr>
        <w:pStyle w:val="ListParagraph"/>
        <w:numPr>
          <w:ilvl w:val="2"/>
          <w:numId w:val="28"/>
        </w:numPr>
        <w:spacing w:after="0" w:line="240" w:lineRule="auto"/>
        <w:rPr>
          <w:rFonts w:ascii="Arial" w:hAnsi="Arial" w:cs="Arial"/>
          <w:sz w:val="24"/>
          <w:szCs w:val="24"/>
          <w:shd w:val="clear" w:color="auto" w:fill="FFFFFF"/>
        </w:rPr>
      </w:pPr>
      <w:r w:rsidRPr="002958CD">
        <w:rPr>
          <w:rFonts w:ascii="Arial" w:hAnsi="Arial" w:cs="Arial"/>
          <w:sz w:val="24"/>
          <w:szCs w:val="24"/>
          <w:shd w:val="clear" w:color="auto" w:fill="FFFFFF"/>
        </w:rPr>
        <w:t>One</w:t>
      </w:r>
      <w:r>
        <w:rPr>
          <w:rFonts w:ascii="Arial" w:hAnsi="Arial" w:cs="Arial"/>
          <w:sz w:val="24"/>
          <w:szCs w:val="24"/>
          <w:shd w:val="clear" w:color="auto" w:fill="FFFFFF"/>
        </w:rPr>
        <w:t xml:space="preserve"> (1)</w:t>
      </w:r>
      <w:r w:rsidRPr="002958CD">
        <w:rPr>
          <w:rFonts w:ascii="Arial" w:hAnsi="Arial" w:cs="Arial"/>
          <w:sz w:val="24"/>
          <w:szCs w:val="24"/>
          <w:shd w:val="clear" w:color="auto" w:fill="FFFFFF"/>
        </w:rPr>
        <w:t xml:space="preserve"> Elected Official from the District Attorney’s Office, the Chief Judge’s Office, the Clerk of Courts, or the Milwaukee County Sheriff’s Office, </w:t>
      </w:r>
      <w:r w:rsidR="00EB40CB" w:rsidRPr="009C6DB8">
        <w:rPr>
          <w:rFonts w:ascii="Arial" w:hAnsi="Arial" w:cs="Arial"/>
          <w:sz w:val="24"/>
          <w:szCs w:val="24"/>
          <w:shd w:val="clear" w:color="auto" w:fill="FFFFFF"/>
        </w:rPr>
        <w:t>who will be nominated by the County Executive and approved by the Chair</w:t>
      </w:r>
      <w:r w:rsidR="000A5260">
        <w:rPr>
          <w:rFonts w:ascii="Arial" w:hAnsi="Arial" w:cs="Arial"/>
          <w:sz w:val="24"/>
          <w:szCs w:val="24"/>
          <w:shd w:val="clear" w:color="auto" w:fill="FFFFFF"/>
        </w:rPr>
        <w:t>person</w:t>
      </w:r>
      <w:r w:rsidR="00EB40CB" w:rsidRPr="009C6DB8">
        <w:rPr>
          <w:rFonts w:ascii="Arial" w:hAnsi="Arial" w:cs="Arial"/>
          <w:sz w:val="24"/>
          <w:szCs w:val="24"/>
          <w:shd w:val="clear" w:color="auto" w:fill="FFFFFF"/>
        </w:rPr>
        <w:t xml:space="preserve"> of the County Board of Supervisors</w:t>
      </w:r>
      <w:r>
        <w:rPr>
          <w:rFonts w:ascii="Arial" w:hAnsi="Arial" w:cs="Arial"/>
          <w:sz w:val="24"/>
          <w:szCs w:val="24"/>
          <w:shd w:val="clear" w:color="auto" w:fill="FFFFFF"/>
        </w:rPr>
        <w:t xml:space="preserve">; </w:t>
      </w:r>
      <w:r w:rsidR="004173AB">
        <w:rPr>
          <w:rFonts w:ascii="Arial" w:hAnsi="Arial" w:cs="Arial"/>
          <w:sz w:val="24"/>
          <w:szCs w:val="24"/>
          <w:shd w:val="clear" w:color="auto" w:fill="FFFFFF"/>
        </w:rPr>
        <w:t xml:space="preserve">in the event that none of these elected officials </w:t>
      </w:r>
      <w:r w:rsidR="00E06649">
        <w:rPr>
          <w:rFonts w:ascii="Arial" w:hAnsi="Arial" w:cs="Arial"/>
          <w:sz w:val="24"/>
          <w:szCs w:val="24"/>
          <w:shd w:val="clear" w:color="auto" w:fill="FFFFFF"/>
        </w:rPr>
        <w:t>serve on the Advisory Council, their seat will be filled by an additional external partner</w:t>
      </w:r>
      <w:r w:rsidR="006C360D">
        <w:rPr>
          <w:rFonts w:ascii="Arial" w:hAnsi="Arial" w:cs="Arial"/>
          <w:sz w:val="24"/>
          <w:szCs w:val="24"/>
          <w:shd w:val="clear" w:color="auto" w:fill="FFFFFF"/>
        </w:rPr>
        <w:t xml:space="preserve">, following the same rules </w:t>
      </w:r>
      <w:r w:rsidR="00867E44">
        <w:rPr>
          <w:rFonts w:ascii="Arial" w:hAnsi="Arial" w:cs="Arial"/>
          <w:sz w:val="24"/>
          <w:szCs w:val="24"/>
          <w:shd w:val="clear" w:color="auto" w:fill="FFFFFF"/>
        </w:rPr>
        <w:t xml:space="preserve">as outlined in </w:t>
      </w:r>
      <w:r w:rsidR="00E97DEA">
        <w:rPr>
          <w:rFonts w:ascii="Arial" w:hAnsi="Arial" w:cs="Arial"/>
          <w:sz w:val="24"/>
          <w:szCs w:val="24"/>
          <w:shd w:val="clear" w:color="auto" w:fill="FFFFFF"/>
        </w:rPr>
        <w:t>108.04 (1)(c)(viii)</w:t>
      </w:r>
      <w:r w:rsidR="00E06649">
        <w:rPr>
          <w:rFonts w:ascii="Arial" w:hAnsi="Arial" w:cs="Arial"/>
          <w:sz w:val="24"/>
          <w:szCs w:val="24"/>
          <w:shd w:val="clear" w:color="auto" w:fill="FFFFFF"/>
        </w:rPr>
        <w:t xml:space="preserve">. </w:t>
      </w:r>
    </w:p>
    <w:p w14:paraId="0217A3A9" w14:textId="1248BEA3" w:rsidR="002958CD" w:rsidRPr="002958CD" w:rsidRDefault="002958CD" w:rsidP="005B4327">
      <w:pPr>
        <w:pStyle w:val="ListParagraph"/>
        <w:numPr>
          <w:ilvl w:val="2"/>
          <w:numId w:val="28"/>
        </w:numPr>
        <w:spacing w:after="0" w:line="240" w:lineRule="auto"/>
        <w:rPr>
          <w:rFonts w:ascii="Arial" w:hAnsi="Arial" w:cs="Arial"/>
          <w:sz w:val="24"/>
          <w:szCs w:val="24"/>
          <w:shd w:val="clear" w:color="auto" w:fill="FFFFFF"/>
        </w:rPr>
      </w:pPr>
      <w:r w:rsidRPr="002958CD">
        <w:rPr>
          <w:rFonts w:ascii="Arial" w:hAnsi="Arial" w:cs="Arial"/>
          <w:sz w:val="24"/>
          <w:szCs w:val="24"/>
          <w:shd w:val="clear" w:color="auto" w:fill="FFFFFF"/>
        </w:rPr>
        <w:t xml:space="preserve">One </w:t>
      </w:r>
      <w:r>
        <w:rPr>
          <w:rFonts w:ascii="Arial" w:hAnsi="Arial" w:cs="Arial"/>
          <w:sz w:val="24"/>
          <w:szCs w:val="24"/>
          <w:shd w:val="clear" w:color="auto" w:fill="FFFFFF"/>
        </w:rPr>
        <w:t>(1)</w:t>
      </w:r>
      <w:r w:rsidRPr="002958CD">
        <w:rPr>
          <w:rFonts w:ascii="Arial" w:hAnsi="Arial" w:cs="Arial"/>
          <w:sz w:val="24"/>
          <w:szCs w:val="24"/>
          <w:shd w:val="clear" w:color="auto" w:fill="FFFFFF"/>
        </w:rPr>
        <w:t xml:space="preserve"> Elected Official from the Register of Deeds Office, the Office of the Comptroller, the Office of the County Clerk, or the Office of the Treasurer, </w:t>
      </w:r>
      <w:r w:rsidR="00F30F79" w:rsidRPr="009C6DB8">
        <w:rPr>
          <w:rFonts w:ascii="Arial" w:hAnsi="Arial" w:cs="Arial"/>
          <w:sz w:val="24"/>
          <w:szCs w:val="24"/>
          <w:shd w:val="clear" w:color="auto" w:fill="FFFFFF"/>
        </w:rPr>
        <w:t>who will be nominated by the County Executive and approved by the Chair</w:t>
      </w:r>
      <w:r w:rsidR="000A5260">
        <w:rPr>
          <w:rFonts w:ascii="Arial" w:hAnsi="Arial" w:cs="Arial"/>
          <w:sz w:val="24"/>
          <w:szCs w:val="24"/>
          <w:shd w:val="clear" w:color="auto" w:fill="FFFFFF"/>
        </w:rPr>
        <w:t>person</w:t>
      </w:r>
      <w:r w:rsidR="00F30F79" w:rsidRPr="009C6DB8">
        <w:rPr>
          <w:rFonts w:ascii="Arial" w:hAnsi="Arial" w:cs="Arial"/>
          <w:sz w:val="24"/>
          <w:szCs w:val="24"/>
          <w:shd w:val="clear" w:color="auto" w:fill="FFFFFF"/>
        </w:rPr>
        <w:t xml:space="preserve"> of the County Board of Supervisors</w:t>
      </w:r>
      <w:r>
        <w:rPr>
          <w:rFonts w:ascii="Arial" w:hAnsi="Arial" w:cs="Arial"/>
          <w:sz w:val="24"/>
          <w:szCs w:val="24"/>
          <w:shd w:val="clear" w:color="auto" w:fill="FFFFFF"/>
        </w:rPr>
        <w:t>;</w:t>
      </w:r>
      <w:r w:rsidR="00E06649" w:rsidRPr="00E06649">
        <w:rPr>
          <w:rFonts w:ascii="Arial" w:hAnsi="Arial" w:cs="Arial"/>
          <w:sz w:val="24"/>
          <w:szCs w:val="24"/>
          <w:shd w:val="clear" w:color="auto" w:fill="FFFFFF"/>
        </w:rPr>
        <w:t xml:space="preserve"> </w:t>
      </w:r>
      <w:r w:rsidR="00E06649">
        <w:rPr>
          <w:rFonts w:ascii="Arial" w:hAnsi="Arial" w:cs="Arial"/>
          <w:sz w:val="24"/>
          <w:szCs w:val="24"/>
          <w:shd w:val="clear" w:color="auto" w:fill="FFFFFF"/>
        </w:rPr>
        <w:t>in the event that none of these elected officials serve on the Advisory Council, their seat will be filled by an additional external partner</w:t>
      </w:r>
      <w:r w:rsidR="00867E44">
        <w:rPr>
          <w:rFonts w:ascii="Arial" w:hAnsi="Arial" w:cs="Arial"/>
          <w:sz w:val="24"/>
          <w:szCs w:val="24"/>
          <w:shd w:val="clear" w:color="auto" w:fill="FFFFFF"/>
        </w:rPr>
        <w:t xml:space="preserve">, following the same rules as outlined in </w:t>
      </w:r>
      <w:r w:rsidR="00923FED">
        <w:rPr>
          <w:rFonts w:ascii="Arial" w:hAnsi="Arial" w:cs="Arial"/>
          <w:sz w:val="24"/>
          <w:szCs w:val="24"/>
          <w:shd w:val="clear" w:color="auto" w:fill="FFFFFF"/>
        </w:rPr>
        <w:t>108.04 (1)(c)(viii)</w:t>
      </w:r>
      <w:r w:rsidR="00867E44">
        <w:rPr>
          <w:rFonts w:ascii="Arial" w:hAnsi="Arial" w:cs="Arial"/>
          <w:sz w:val="24"/>
          <w:szCs w:val="24"/>
          <w:shd w:val="clear" w:color="auto" w:fill="FFFFFF"/>
        </w:rPr>
        <w:t>.</w:t>
      </w:r>
    </w:p>
    <w:p w14:paraId="638BC391" w14:textId="429C898B" w:rsidR="009C6DB8" w:rsidRDefault="00E739E5" w:rsidP="005B4327">
      <w:pPr>
        <w:pStyle w:val="ListParagraph"/>
        <w:numPr>
          <w:ilvl w:val="2"/>
          <w:numId w:val="28"/>
        </w:numPr>
        <w:spacing w:after="0" w:line="240" w:lineRule="auto"/>
        <w:rPr>
          <w:rFonts w:ascii="Arial" w:hAnsi="Arial" w:cs="Arial"/>
          <w:sz w:val="24"/>
          <w:szCs w:val="24"/>
          <w:shd w:val="clear" w:color="auto" w:fill="FFFFFF"/>
        </w:rPr>
      </w:pPr>
      <w:r w:rsidRPr="009C6DB8">
        <w:rPr>
          <w:rFonts w:ascii="Arial" w:hAnsi="Arial" w:cs="Arial"/>
          <w:sz w:val="24"/>
          <w:szCs w:val="24"/>
          <w:shd w:val="clear" w:color="auto" w:fill="FFFFFF"/>
        </w:rPr>
        <w:t>The Director of the Office on African American Affairs</w:t>
      </w:r>
      <w:r w:rsidR="003E3C9E">
        <w:rPr>
          <w:rFonts w:ascii="Arial" w:hAnsi="Arial" w:cs="Arial"/>
          <w:sz w:val="24"/>
          <w:szCs w:val="24"/>
          <w:shd w:val="clear" w:color="auto" w:fill="FFFFFF"/>
        </w:rPr>
        <w:t>.</w:t>
      </w:r>
      <w:r w:rsidRPr="009C6DB8">
        <w:rPr>
          <w:rFonts w:ascii="Arial" w:hAnsi="Arial" w:cs="Arial"/>
          <w:sz w:val="24"/>
          <w:szCs w:val="24"/>
          <w:shd w:val="clear" w:color="auto" w:fill="FFFFFF"/>
        </w:rPr>
        <w:t xml:space="preserve"> </w:t>
      </w:r>
    </w:p>
    <w:p w14:paraId="7D08919E" w14:textId="4A84DF45" w:rsidR="009C6DB8" w:rsidRDefault="00E739E5" w:rsidP="005B4327">
      <w:pPr>
        <w:pStyle w:val="ListParagraph"/>
        <w:numPr>
          <w:ilvl w:val="2"/>
          <w:numId w:val="28"/>
        </w:numPr>
        <w:spacing w:after="0" w:line="240" w:lineRule="auto"/>
        <w:rPr>
          <w:rFonts w:ascii="Arial" w:hAnsi="Arial" w:cs="Arial"/>
          <w:sz w:val="24"/>
          <w:szCs w:val="24"/>
          <w:shd w:val="clear" w:color="auto" w:fill="FFFFFF"/>
        </w:rPr>
      </w:pPr>
      <w:r w:rsidRPr="009C6DB8">
        <w:rPr>
          <w:rFonts w:ascii="Arial" w:hAnsi="Arial" w:cs="Arial"/>
          <w:sz w:val="24"/>
          <w:szCs w:val="24"/>
          <w:shd w:val="clear" w:color="auto" w:fill="FFFFFF"/>
        </w:rPr>
        <w:t xml:space="preserve">Two </w:t>
      </w:r>
      <w:r w:rsidR="00A82581">
        <w:rPr>
          <w:rFonts w:ascii="Arial" w:hAnsi="Arial" w:cs="Arial"/>
          <w:sz w:val="24"/>
          <w:szCs w:val="24"/>
          <w:shd w:val="clear" w:color="auto" w:fill="FFFFFF"/>
        </w:rPr>
        <w:t>(</w:t>
      </w:r>
      <w:r w:rsidR="002E6EFE">
        <w:rPr>
          <w:rFonts w:ascii="Arial" w:hAnsi="Arial" w:cs="Arial"/>
          <w:sz w:val="24"/>
          <w:szCs w:val="24"/>
          <w:shd w:val="clear" w:color="auto" w:fill="FFFFFF"/>
        </w:rPr>
        <w:t>2</w:t>
      </w:r>
      <w:r w:rsidR="00A82581">
        <w:rPr>
          <w:rFonts w:ascii="Arial" w:hAnsi="Arial" w:cs="Arial"/>
          <w:sz w:val="24"/>
          <w:szCs w:val="24"/>
          <w:shd w:val="clear" w:color="auto" w:fill="FFFFFF"/>
        </w:rPr>
        <w:t xml:space="preserve">) </w:t>
      </w:r>
      <w:r w:rsidRPr="009C6DB8">
        <w:rPr>
          <w:rFonts w:ascii="Arial" w:hAnsi="Arial" w:cs="Arial"/>
          <w:sz w:val="24"/>
          <w:szCs w:val="24"/>
          <w:shd w:val="clear" w:color="auto" w:fill="FFFFFF"/>
        </w:rPr>
        <w:t>Department Directors selected by the County Executive</w:t>
      </w:r>
      <w:r w:rsidR="00A96E84">
        <w:rPr>
          <w:rFonts w:ascii="Arial" w:hAnsi="Arial" w:cs="Arial"/>
          <w:sz w:val="24"/>
          <w:szCs w:val="24"/>
          <w:shd w:val="clear" w:color="auto" w:fill="FFFFFF"/>
        </w:rPr>
        <w:t>.</w:t>
      </w:r>
    </w:p>
    <w:p w14:paraId="7602AD40" w14:textId="67078764" w:rsidR="009C6DB8" w:rsidRDefault="00E739E5" w:rsidP="005B4327">
      <w:pPr>
        <w:pStyle w:val="ListParagraph"/>
        <w:numPr>
          <w:ilvl w:val="2"/>
          <w:numId w:val="28"/>
        </w:numPr>
        <w:spacing w:after="0" w:line="240" w:lineRule="auto"/>
        <w:rPr>
          <w:rFonts w:ascii="Arial" w:hAnsi="Arial" w:cs="Arial"/>
          <w:sz w:val="24"/>
          <w:szCs w:val="24"/>
          <w:shd w:val="clear" w:color="auto" w:fill="FFFFFF"/>
        </w:rPr>
      </w:pPr>
      <w:r w:rsidRPr="009C6DB8">
        <w:rPr>
          <w:rFonts w:ascii="Arial" w:hAnsi="Arial" w:cs="Arial"/>
          <w:sz w:val="24"/>
          <w:szCs w:val="24"/>
          <w:shd w:val="clear" w:color="auto" w:fill="FFFFFF"/>
        </w:rPr>
        <w:lastRenderedPageBreak/>
        <w:t xml:space="preserve">One </w:t>
      </w:r>
      <w:r w:rsidR="00A82581">
        <w:rPr>
          <w:rFonts w:ascii="Arial" w:hAnsi="Arial" w:cs="Arial"/>
          <w:sz w:val="24"/>
          <w:szCs w:val="24"/>
          <w:shd w:val="clear" w:color="auto" w:fill="FFFFFF"/>
        </w:rPr>
        <w:t xml:space="preserve">(1) </w:t>
      </w:r>
      <w:r w:rsidR="00646CE6">
        <w:rPr>
          <w:rFonts w:ascii="Arial" w:hAnsi="Arial" w:cs="Arial"/>
          <w:sz w:val="24"/>
          <w:szCs w:val="24"/>
          <w:shd w:val="clear" w:color="auto" w:fill="FFFFFF"/>
        </w:rPr>
        <w:t xml:space="preserve">non-supervisory </w:t>
      </w:r>
      <w:r w:rsidRPr="009C6DB8">
        <w:rPr>
          <w:rFonts w:ascii="Arial" w:hAnsi="Arial" w:cs="Arial"/>
          <w:sz w:val="24"/>
          <w:szCs w:val="24"/>
          <w:shd w:val="clear" w:color="auto" w:fill="FFFFFF"/>
        </w:rPr>
        <w:t>Racial Equity Ambassador selected by the Office on African American Affairs</w:t>
      </w:r>
      <w:r w:rsidR="00646CE6">
        <w:rPr>
          <w:rFonts w:ascii="Arial" w:hAnsi="Arial" w:cs="Arial"/>
          <w:sz w:val="24"/>
          <w:szCs w:val="24"/>
          <w:shd w:val="clear" w:color="auto" w:fill="FFFFFF"/>
        </w:rPr>
        <w:t xml:space="preserve"> and approved by the </w:t>
      </w:r>
      <w:r w:rsidR="00D01C2A">
        <w:rPr>
          <w:rFonts w:ascii="Arial" w:hAnsi="Arial" w:cs="Arial"/>
          <w:sz w:val="24"/>
          <w:szCs w:val="24"/>
          <w:shd w:val="clear" w:color="auto" w:fill="FFFFFF"/>
        </w:rPr>
        <w:t>Ambassador’s Department Director</w:t>
      </w:r>
      <w:r w:rsidR="003E3C9E">
        <w:rPr>
          <w:rFonts w:ascii="Arial" w:hAnsi="Arial" w:cs="Arial"/>
          <w:sz w:val="24"/>
          <w:szCs w:val="24"/>
          <w:shd w:val="clear" w:color="auto" w:fill="FFFFFF"/>
        </w:rPr>
        <w:t>.</w:t>
      </w:r>
    </w:p>
    <w:p w14:paraId="7406D368" w14:textId="5EB3E444" w:rsidR="00F74B64" w:rsidRDefault="00E739E5" w:rsidP="005B4327">
      <w:pPr>
        <w:pStyle w:val="ListParagraph"/>
        <w:numPr>
          <w:ilvl w:val="2"/>
          <w:numId w:val="28"/>
        </w:numPr>
        <w:spacing w:after="0" w:line="240" w:lineRule="auto"/>
        <w:rPr>
          <w:rFonts w:ascii="Arial" w:hAnsi="Arial" w:cs="Arial"/>
          <w:sz w:val="24"/>
          <w:szCs w:val="24"/>
          <w:shd w:val="clear" w:color="auto" w:fill="FFFFFF"/>
        </w:rPr>
      </w:pPr>
      <w:r w:rsidRPr="009C6DB8">
        <w:rPr>
          <w:rFonts w:ascii="Arial" w:hAnsi="Arial" w:cs="Arial"/>
          <w:sz w:val="24"/>
          <w:szCs w:val="24"/>
          <w:shd w:val="clear" w:color="auto" w:fill="FFFFFF"/>
        </w:rPr>
        <w:t xml:space="preserve">One </w:t>
      </w:r>
      <w:r w:rsidR="00A82581">
        <w:rPr>
          <w:rFonts w:ascii="Arial" w:hAnsi="Arial" w:cs="Arial"/>
          <w:sz w:val="24"/>
          <w:szCs w:val="24"/>
          <w:shd w:val="clear" w:color="auto" w:fill="FFFFFF"/>
        </w:rPr>
        <w:t xml:space="preserve">(1) </w:t>
      </w:r>
      <w:r w:rsidR="00654E91">
        <w:rPr>
          <w:rFonts w:ascii="Arial" w:hAnsi="Arial" w:cs="Arial"/>
          <w:sz w:val="24"/>
          <w:szCs w:val="24"/>
          <w:shd w:val="clear" w:color="auto" w:fill="FFFFFF"/>
        </w:rPr>
        <w:t>community member</w:t>
      </w:r>
      <w:r w:rsidRPr="009C6DB8">
        <w:rPr>
          <w:rFonts w:ascii="Arial" w:hAnsi="Arial" w:cs="Arial"/>
          <w:sz w:val="24"/>
          <w:szCs w:val="24"/>
          <w:shd w:val="clear" w:color="auto" w:fill="FFFFFF"/>
        </w:rPr>
        <w:t>, who will be nominated by the County Executive and approved by the Chair</w:t>
      </w:r>
      <w:r w:rsidR="00F16A79">
        <w:rPr>
          <w:rFonts w:ascii="Arial" w:hAnsi="Arial" w:cs="Arial"/>
          <w:sz w:val="24"/>
          <w:szCs w:val="24"/>
          <w:shd w:val="clear" w:color="auto" w:fill="FFFFFF"/>
        </w:rPr>
        <w:t>person</w:t>
      </w:r>
      <w:r w:rsidRPr="009C6DB8">
        <w:rPr>
          <w:rFonts w:ascii="Arial" w:hAnsi="Arial" w:cs="Arial"/>
          <w:sz w:val="24"/>
          <w:szCs w:val="24"/>
          <w:shd w:val="clear" w:color="auto" w:fill="FFFFFF"/>
        </w:rPr>
        <w:t xml:space="preserve"> of the County Board of Supervisors</w:t>
      </w:r>
      <w:r w:rsidR="009C6DB8">
        <w:rPr>
          <w:rFonts w:ascii="Arial" w:hAnsi="Arial" w:cs="Arial"/>
          <w:sz w:val="24"/>
          <w:szCs w:val="24"/>
          <w:shd w:val="clear" w:color="auto" w:fill="FFFFFF"/>
        </w:rPr>
        <w:t>.</w:t>
      </w:r>
    </w:p>
    <w:p w14:paraId="734F5BA7" w14:textId="6D663FCF" w:rsidR="00AC78C0" w:rsidRDefault="00D94BF0" w:rsidP="005B4327">
      <w:pPr>
        <w:pStyle w:val="ListParagraph"/>
        <w:spacing w:after="0" w:line="240" w:lineRule="auto"/>
        <w:ind w:left="1440"/>
        <w:rPr>
          <w:rFonts w:ascii="Arial" w:hAnsi="Arial" w:cs="Arial"/>
          <w:sz w:val="24"/>
          <w:szCs w:val="24"/>
          <w:shd w:val="clear" w:color="auto" w:fill="FFFFFF"/>
        </w:rPr>
      </w:pPr>
      <w:r w:rsidRPr="00D94BF0">
        <w:rPr>
          <w:rFonts w:ascii="Arial" w:hAnsi="Arial" w:cs="Arial"/>
          <w:sz w:val="24"/>
          <w:szCs w:val="24"/>
          <w:shd w:val="clear" w:color="auto" w:fill="FFFFFF"/>
        </w:rPr>
        <w:t>The composition of the Advisory Council shall be assembled with diversity at the front of mind</w:t>
      </w:r>
      <w:r>
        <w:rPr>
          <w:rFonts w:ascii="Arial" w:hAnsi="Arial" w:cs="Arial"/>
          <w:sz w:val="24"/>
          <w:szCs w:val="24"/>
          <w:shd w:val="clear" w:color="auto" w:fill="FFFFFF"/>
        </w:rPr>
        <w:t xml:space="preserve">. </w:t>
      </w:r>
      <w:r>
        <w:rPr>
          <w:rFonts w:ascii="Arial" w:hAnsi="Arial" w:cs="Arial"/>
          <w:sz w:val="24"/>
          <w:szCs w:val="24"/>
          <w:shd w:val="clear" w:color="auto" w:fill="FFFFFF"/>
        </w:rPr>
        <w:br/>
      </w:r>
    </w:p>
    <w:p w14:paraId="1690FCE8" w14:textId="5E9B5969" w:rsidR="00AC78C0" w:rsidRDefault="00E739E5" w:rsidP="005B4327">
      <w:pPr>
        <w:pStyle w:val="ListParagraph"/>
        <w:spacing w:after="0" w:line="240" w:lineRule="auto"/>
        <w:ind w:left="1440"/>
        <w:rPr>
          <w:rFonts w:ascii="Arial" w:hAnsi="Arial" w:cs="Arial"/>
          <w:sz w:val="24"/>
          <w:szCs w:val="24"/>
          <w:shd w:val="clear" w:color="auto" w:fill="FFFFFF"/>
        </w:rPr>
      </w:pPr>
      <w:r w:rsidRPr="00F74B64">
        <w:rPr>
          <w:rFonts w:ascii="Arial" w:hAnsi="Arial" w:cs="Arial"/>
          <w:sz w:val="24"/>
          <w:szCs w:val="24"/>
          <w:shd w:val="clear" w:color="auto" w:fill="FFFFFF"/>
        </w:rPr>
        <w:t>The Advisory Council shall convene at least once each quarter, or four times annually.</w:t>
      </w:r>
      <w:r w:rsidR="00C6060A" w:rsidRPr="00F74B64">
        <w:rPr>
          <w:rFonts w:ascii="Arial" w:hAnsi="Arial" w:cs="Arial"/>
          <w:sz w:val="24"/>
          <w:szCs w:val="24"/>
          <w:shd w:val="clear" w:color="auto" w:fill="FFFFFF"/>
        </w:rPr>
        <w:t xml:space="preserve"> </w:t>
      </w:r>
      <w:r w:rsidRPr="00F74B64">
        <w:rPr>
          <w:rFonts w:ascii="Arial" w:hAnsi="Arial" w:cs="Arial"/>
          <w:sz w:val="24"/>
          <w:szCs w:val="24"/>
          <w:shd w:val="clear" w:color="auto" w:fill="FFFFFF"/>
        </w:rPr>
        <w:t xml:space="preserve">In addition to monitoring the County’s progress toward realizing the objectives outlined in the County’s strategic plan, the Advisory Council shall provide input and support for overcoming obstacles encountered by County employees working to advance the plan. </w:t>
      </w:r>
    </w:p>
    <w:p w14:paraId="24F48FCD" w14:textId="77777777" w:rsidR="00AC78C0" w:rsidRDefault="00AC78C0" w:rsidP="005B4327">
      <w:pPr>
        <w:pStyle w:val="ListParagraph"/>
        <w:spacing w:after="0" w:line="240" w:lineRule="auto"/>
        <w:ind w:left="1440"/>
        <w:rPr>
          <w:rFonts w:ascii="Arial" w:hAnsi="Arial" w:cs="Arial"/>
          <w:sz w:val="24"/>
          <w:szCs w:val="24"/>
          <w:shd w:val="clear" w:color="auto" w:fill="FFFFFF"/>
        </w:rPr>
      </w:pPr>
    </w:p>
    <w:p w14:paraId="0CD69C1B" w14:textId="03940E7D" w:rsidR="006D04F1" w:rsidRDefault="00E739E5" w:rsidP="005B4327">
      <w:pPr>
        <w:pStyle w:val="ListParagraph"/>
        <w:spacing w:after="0" w:line="240" w:lineRule="auto"/>
        <w:ind w:left="1440"/>
        <w:rPr>
          <w:rFonts w:ascii="Arial" w:hAnsi="Arial" w:cs="Arial"/>
          <w:sz w:val="24"/>
          <w:szCs w:val="24"/>
          <w:shd w:val="clear" w:color="auto" w:fill="FFFFFF"/>
        </w:rPr>
      </w:pPr>
      <w:r w:rsidRPr="00F74B64">
        <w:rPr>
          <w:rFonts w:ascii="Arial" w:hAnsi="Arial" w:cs="Arial"/>
          <w:sz w:val="24"/>
          <w:szCs w:val="24"/>
          <w:shd w:val="clear" w:color="auto" w:fill="FFFFFF"/>
        </w:rPr>
        <w:t>As appropriate, the Advisory Council shall provide input on the refinement and implementation of the strategic plan. Recommendations for significant changes to the plan (</w:t>
      </w:r>
      <w:r w:rsidR="00527A98">
        <w:rPr>
          <w:rFonts w:ascii="Arial" w:hAnsi="Arial" w:cs="Arial"/>
          <w:sz w:val="24"/>
          <w:szCs w:val="24"/>
          <w:shd w:val="clear" w:color="auto" w:fill="FFFFFF"/>
        </w:rPr>
        <w:t>for example,</w:t>
      </w:r>
      <w:r w:rsidRPr="00F74B64">
        <w:rPr>
          <w:rFonts w:ascii="Arial" w:hAnsi="Arial" w:cs="Arial"/>
          <w:sz w:val="24"/>
          <w:szCs w:val="24"/>
          <w:shd w:val="clear" w:color="auto" w:fill="FFFFFF"/>
        </w:rPr>
        <w:t xml:space="preserve"> changes to wording of the objectives, or reallocating employee time or County resources to achieve the objectives) shall require a written recommendation to both the County Executive and the County Board Chair for consideration and approval. </w:t>
      </w:r>
    </w:p>
    <w:p w14:paraId="73B234D2" w14:textId="77777777" w:rsidR="006D04F1" w:rsidRDefault="006D04F1" w:rsidP="005B4327">
      <w:pPr>
        <w:pStyle w:val="ListParagraph"/>
        <w:spacing w:after="0" w:line="240" w:lineRule="auto"/>
        <w:ind w:left="1440"/>
        <w:rPr>
          <w:rFonts w:ascii="Arial" w:hAnsi="Arial" w:cs="Arial"/>
          <w:sz w:val="24"/>
          <w:szCs w:val="24"/>
          <w:shd w:val="clear" w:color="auto" w:fill="FFFFFF"/>
        </w:rPr>
      </w:pPr>
    </w:p>
    <w:p w14:paraId="177D0C14" w14:textId="7D820264" w:rsidR="00C214AA" w:rsidRPr="006D04F1" w:rsidRDefault="006D04F1" w:rsidP="005B4327">
      <w:pPr>
        <w:pStyle w:val="ListParagraph"/>
        <w:spacing w:after="0" w:line="240" w:lineRule="auto"/>
        <w:ind w:left="1440"/>
        <w:rPr>
          <w:rFonts w:ascii="Arial" w:hAnsi="Arial" w:cs="Arial"/>
          <w:sz w:val="24"/>
          <w:szCs w:val="24"/>
          <w:shd w:val="clear" w:color="auto" w:fill="FFFFFF"/>
        </w:rPr>
      </w:pPr>
      <w:r w:rsidRPr="006D04F1">
        <w:rPr>
          <w:rFonts w:ascii="Arial" w:hAnsi="Arial" w:cs="Arial"/>
          <w:sz w:val="24"/>
          <w:szCs w:val="24"/>
          <w:shd w:val="clear" w:color="auto" w:fill="FFFFFF"/>
        </w:rPr>
        <w:t xml:space="preserve">The Director of Strategic Planning and the County Board Chairperson’s Chief of Staff </w:t>
      </w:r>
      <w:r w:rsidR="006D5360">
        <w:rPr>
          <w:rFonts w:ascii="Arial" w:hAnsi="Arial" w:cs="Arial"/>
          <w:sz w:val="24"/>
          <w:szCs w:val="24"/>
          <w:shd w:val="clear" w:color="auto" w:fill="FFFFFF"/>
        </w:rPr>
        <w:t xml:space="preserve">or their designees </w:t>
      </w:r>
      <w:r w:rsidRPr="006D04F1">
        <w:rPr>
          <w:rFonts w:ascii="Arial" w:hAnsi="Arial" w:cs="Arial"/>
          <w:sz w:val="24"/>
          <w:szCs w:val="24"/>
          <w:shd w:val="clear" w:color="auto" w:fill="FFFFFF"/>
        </w:rPr>
        <w:t>shall jointly prepare the agenda and materials for the meeting</w:t>
      </w:r>
      <w:r w:rsidR="00C86C46">
        <w:rPr>
          <w:rFonts w:ascii="Arial" w:hAnsi="Arial" w:cs="Arial"/>
          <w:sz w:val="24"/>
          <w:szCs w:val="24"/>
          <w:shd w:val="clear" w:color="auto" w:fill="FFFFFF"/>
        </w:rPr>
        <w:t>s</w:t>
      </w:r>
      <w:r w:rsidRPr="006D04F1">
        <w:rPr>
          <w:rFonts w:ascii="Arial" w:hAnsi="Arial" w:cs="Arial"/>
          <w:sz w:val="24"/>
          <w:szCs w:val="24"/>
          <w:shd w:val="clear" w:color="auto" w:fill="FFFFFF"/>
        </w:rPr>
        <w:t>. One or both of individuals shall (co</w:t>
      </w:r>
      <w:r w:rsidR="003E542A">
        <w:rPr>
          <w:rFonts w:ascii="Arial" w:hAnsi="Arial" w:cs="Arial"/>
          <w:sz w:val="24"/>
          <w:szCs w:val="24"/>
          <w:shd w:val="clear" w:color="auto" w:fill="FFFFFF"/>
        </w:rPr>
        <w:t>-</w:t>
      </w:r>
      <w:r w:rsidRPr="006D04F1">
        <w:rPr>
          <w:rFonts w:ascii="Arial" w:hAnsi="Arial" w:cs="Arial"/>
          <w:sz w:val="24"/>
          <w:szCs w:val="24"/>
          <w:shd w:val="clear" w:color="auto" w:fill="FFFFFF"/>
        </w:rPr>
        <w:t>)facilitate each meeting.</w:t>
      </w:r>
      <w:r>
        <w:rPr>
          <w:rFonts w:ascii="Arial" w:hAnsi="Arial" w:cs="Arial"/>
          <w:sz w:val="24"/>
          <w:szCs w:val="24"/>
          <w:shd w:val="clear" w:color="auto" w:fill="FFFFFF"/>
        </w:rPr>
        <w:br/>
      </w:r>
    </w:p>
    <w:p w14:paraId="685E0F54" w14:textId="6753DE1E" w:rsidR="00C8706C" w:rsidRPr="00407299" w:rsidRDefault="00EC27F4" w:rsidP="005B4327">
      <w:pPr>
        <w:shd w:val="clear" w:color="auto" w:fill="FFFFFF"/>
        <w:spacing w:after="0" w:line="240" w:lineRule="auto"/>
        <w:contextualSpacing/>
        <w:rPr>
          <w:rFonts w:ascii="Arial" w:hAnsi="Arial" w:cs="Arial"/>
          <w:sz w:val="24"/>
          <w:szCs w:val="24"/>
        </w:rPr>
      </w:pPr>
      <w:r w:rsidRPr="00C8706C">
        <w:rPr>
          <w:rFonts w:ascii="Arial" w:hAnsi="Arial" w:cs="Arial"/>
          <w:b/>
          <w:sz w:val="24"/>
          <w:szCs w:val="24"/>
        </w:rPr>
        <w:t>Section 2.</w:t>
      </w:r>
      <w:r w:rsidRPr="00C8706C">
        <w:rPr>
          <w:rFonts w:ascii="Arial" w:hAnsi="Arial" w:cs="Arial"/>
          <w:sz w:val="24"/>
          <w:szCs w:val="24"/>
        </w:rPr>
        <w:t xml:space="preserve"> The provisions of this Ordinance shall become effective upon passage and publication.</w:t>
      </w:r>
    </w:p>
    <w:sectPr w:rsidR="00C8706C" w:rsidRPr="00407299" w:rsidSect="00E81A1B">
      <w:pgSz w:w="12240" w:h="15840"/>
      <w:pgMar w:top="1440" w:right="720" w:bottom="1440" w:left="216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E2C7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664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4C5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BA6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92E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65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6ED6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70E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2487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986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6FCF"/>
    <w:multiLevelType w:val="hybridMultilevel"/>
    <w:tmpl w:val="4710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155DE"/>
    <w:multiLevelType w:val="hybridMultilevel"/>
    <w:tmpl w:val="F740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D464A48">
      <w:start w:val="1"/>
      <w:numFmt w:val="lowerRoman"/>
      <w:lvlText w:val="%3."/>
      <w:lvlJc w:val="right"/>
      <w:pPr>
        <w:ind w:left="2160" w:hanging="180"/>
      </w:pPr>
      <w:rPr>
        <w:b/>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D3FE6"/>
    <w:multiLevelType w:val="hybridMultilevel"/>
    <w:tmpl w:val="41BE868E"/>
    <w:lvl w:ilvl="0" w:tplc="81D67AD8">
      <w:start w:val="1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40B17"/>
    <w:multiLevelType w:val="hybridMultilevel"/>
    <w:tmpl w:val="31EA3CF8"/>
    <w:lvl w:ilvl="0" w:tplc="EBDE6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D045C"/>
    <w:multiLevelType w:val="hybridMultilevel"/>
    <w:tmpl w:val="B58EB104"/>
    <w:lvl w:ilvl="0" w:tplc="2C4CB2F4">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00CFF"/>
    <w:multiLevelType w:val="hybridMultilevel"/>
    <w:tmpl w:val="91F4A7E4"/>
    <w:lvl w:ilvl="0" w:tplc="F01AA5F6">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1563E"/>
    <w:multiLevelType w:val="hybridMultilevel"/>
    <w:tmpl w:val="47588EF2"/>
    <w:lvl w:ilvl="0" w:tplc="2C4CB2F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54055"/>
    <w:multiLevelType w:val="hybridMultilevel"/>
    <w:tmpl w:val="95B6080C"/>
    <w:lvl w:ilvl="0" w:tplc="C4B0101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2771156"/>
    <w:multiLevelType w:val="hybridMultilevel"/>
    <w:tmpl w:val="8586D9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3332D"/>
    <w:multiLevelType w:val="hybridMultilevel"/>
    <w:tmpl w:val="28EEB450"/>
    <w:lvl w:ilvl="0" w:tplc="1FB48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F1E8D"/>
    <w:multiLevelType w:val="hybridMultilevel"/>
    <w:tmpl w:val="7CCE7FBE"/>
    <w:lvl w:ilvl="0" w:tplc="2C4CB2F4">
      <w:start w:val="1"/>
      <w:numFmt w:val="decimal"/>
      <w:lvlText w:val="%1."/>
      <w:lvlJc w:val="left"/>
      <w:pPr>
        <w:ind w:left="720" w:hanging="360"/>
      </w:pPr>
      <w:rPr>
        <w:i w:val="0"/>
      </w:rPr>
    </w:lvl>
    <w:lvl w:ilvl="1" w:tplc="04090019">
      <w:start w:val="1"/>
      <w:numFmt w:val="lowerLetter"/>
      <w:lvlText w:val="%2."/>
      <w:lvlJc w:val="left"/>
      <w:pPr>
        <w:ind w:left="1440" w:hanging="360"/>
      </w:pPr>
    </w:lvl>
    <w:lvl w:ilvl="2" w:tplc="BAE0AB4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46543"/>
    <w:multiLevelType w:val="hybridMultilevel"/>
    <w:tmpl w:val="FFF027B0"/>
    <w:lvl w:ilvl="0" w:tplc="0C4E5F6A">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8DB43F9"/>
    <w:multiLevelType w:val="hybridMultilevel"/>
    <w:tmpl w:val="BE1A823C"/>
    <w:lvl w:ilvl="0" w:tplc="7710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12905"/>
    <w:multiLevelType w:val="hybridMultilevel"/>
    <w:tmpl w:val="47588EF2"/>
    <w:lvl w:ilvl="0" w:tplc="2C4CB2F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427D0"/>
    <w:multiLevelType w:val="hybridMultilevel"/>
    <w:tmpl w:val="1C8446E4"/>
    <w:lvl w:ilvl="0" w:tplc="08C48962">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31E51"/>
    <w:multiLevelType w:val="hybridMultilevel"/>
    <w:tmpl w:val="7EB43AEE"/>
    <w:lvl w:ilvl="0" w:tplc="558EA4C0">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241B"/>
    <w:multiLevelType w:val="hybridMultilevel"/>
    <w:tmpl w:val="9C447D9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7E1A7ED0"/>
    <w:multiLevelType w:val="hybridMultilevel"/>
    <w:tmpl w:val="876803CA"/>
    <w:lvl w:ilvl="0" w:tplc="5112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6"/>
  </w:num>
  <w:num w:numId="14">
    <w:abstractNumId w:val="10"/>
  </w:num>
  <w:num w:numId="15">
    <w:abstractNumId w:val="20"/>
  </w:num>
  <w:num w:numId="16">
    <w:abstractNumId w:val="11"/>
  </w:num>
  <w:num w:numId="17">
    <w:abstractNumId w:val="15"/>
  </w:num>
  <w:num w:numId="18">
    <w:abstractNumId w:val="24"/>
  </w:num>
  <w:num w:numId="19">
    <w:abstractNumId w:val="25"/>
  </w:num>
  <w:num w:numId="20">
    <w:abstractNumId w:val="12"/>
  </w:num>
  <w:num w:numId="21">
    <w:abstractNumId w:val="27"/>
  </w:num>
  <w:num w:numId="22">
    <w:abstractNumId w:val="22"/>
  </w:num>
  <w:num w:numId="23">
    <w:abstractNumId w:val="19"/>
  </w:num>
  <w:num w:numId="24">
    <w:abstractNumId w:val="13"/>
  </w:num>
  <w:num w:numId="25">
    <w:abstractNumId w:val="23"/>
  </w:num>
  <w:num w:numId="26">
    <w:abstractNumId w:val="16"/>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tjQwAzKMLS0szJV0lIJTi4sz8/NACgxrAWKAcz4sAAAA"/>
  </w:docVars>
  <w:rsids>
    <w:rsidRoot w:val="00255DCD"/>
    <w:rsid w:val="00002012"/>
    <w:rsid w:val="00005D4C"/>
    <w:rsid w:val="00016E7E"/>
    <w:rsid w:val="000368F5"/>
    <w:rsid w:val="000442EC"/>
    <w:rsid w:val="0005207A"/>
    <w:rsid w:val="00052C09"/>
    <w:rsid w:val="00052E26"/>
    <w:rsid w:val="000608D5"/>
    <w:rsid w:val="0006715D"/>
    <w:rsid w:val="00071EB6"/>
    <w:rsid w:val="00073FB5"/>
    <w:rsid w:val="000936FC"/>
    <w:rsid w:val="000A2101"/>
    <w:rsid w:val="000A256A"/>
    <w:rsid w:val="000A5260"/>
    <w:rsid w:val="000B667E"/>
    <w:rsid w:val="000B73B5"/>
    <w:rsid w:val="000C30A0"/>
    <w:rsid w:val="000C67F0"/>
    <w:rsid w:val="000E235D"/>
    <w:rsid w:val="000F19C9"/>
    <w:rsid w:val="000F6103"/>
    <w:rsid w:val="000F6AD5"/>
    <w:rsid w:val="00104700"/>
    <w:rsid w:val="00113940"/>
    <w:rsid w:val="001217EF"/>
    <w:rsid w:val="00121EFC"/>
    <w:rsid w:val="001278E5"/>
    <w:rsid w:val="00133903"/>
    <w:rsid w:val="00152EC5"/>
    <w:rsid w:val="00153859"/>
    <w:rsid w:val="00156976"/>
    <w:rsid w:val="001862C9"/>
    <w:rsid w:val="001A08D6"/>
    <w:rsid w:val="001A0F8F"/>
    <w:rsid w:val="001B0181"/>
    <w:rsid w:val="001B23FA"/>
    <w:rsid w:val="001C5F38"/>
    <w:rsid w:val="001D0051"/>
    <w:rsid w:val="001F0856"/>
    <w:rsid w:val="001F1F2E"/>
    <w:rsid w:val="001F4820"/>
    <w:rsid w:val="001F6F52"/>
    <w:rsid w:val="00204849"/>
    <w:rsid w:val="0021232A"/>
    <w:rsid w:val="002129AE"/>
    <w:rsid w:val="00215D8A"/>
    <w:rsid w:val="002255F0"/>
    <w:rsid w:val="00226E9A"/>
    <w:rsid w:val="00232613"/>
    <w:rsid w:val="00236B41"/>
    <w:rsid w:val="00255DCD"/>
    <w:rsid w:val="00262699"/>
    <w:rsid w:val="00274C01"/>
    <w:rsid w:val="00283955"/>
    <w:rsid w:val="00293545"/>
    <w:rsid w:val="002958CD"/>
    <w:rsid w:val="002A151D"/>
    <w:rsid w:val="002A3742"/>
    <w:rsid w:val="002A65A3"/>
    <w:rsid w:val="002A6CAA"/>
    <w:rsid w:val="002B0BF6"/>
    <w:rsid w:val="002D2253"/>
    <w:rsid w:val="002D3324"/>
    <w:rsid w:val="002E0664"/>
    <w:rsid w:val="002E61EE"/>
    <w:rsid w:val="002E6EFE"/>
    <w:rsid w:val="002F4313"/>
    <w:rsid w:val="0032515C"/>
    <w:rsid w:val="00330E00"/>
    <w:rsid w:val="00336030"/>
    <w:rsid w:val="00341638"/>
    <w:rsid w:val="0036075F"/>
    <w:rsid w:val="0036225B"/>
    <w:rsid w:val="00372499"/>
    <w:rsid w:val="00390906"/>
    <w:rsid w:val="00390F87"/>
    <w:rsid w:val="003A3A11"/>
    <w:rsid w:val="003A473D"/>
    <w:rsid w:val="003B0B71"/>
    <w:rsid w:val="003B7642"/>
    <w:rsid w:val="003B7858"/>
    <w:rsid w:val="003C379E"/>
    <w:rsid w:val="003C6CEE"/>
    <w:rsid w:val="003C7013"/>
    <w:rsid w:val="003D1702"/>
    <w:rsid w:val="003E107D"/>
    <w:rsid w:val="003E2CF5"/>
    <w:rsid w:val="003E323F"/>
    <w:rsid w:val="003E3C9E"/>
    <w:rsid w:val="003E542A"/>
    <w:rsid w:val="003E69AE"/>
    <w:rsid w:val="003F5403"/>
    <w:rsid w:val="003F6161"/>
    <w:rsid w:val="003F76C6"/>
    <w:rsid w:val="00401FCD"/>
    <w:rsid w:val="00407299"/>
    <w:rsid w:val="00413A1A"/>
    <w:rsid w:val="00415D36"/>
    <w:rsid w:val="004173AB"/>
    <w:rsid w:val="00444C4F"/>
    <w:rsid w:val="00453660"/>
    <w:rsid w:val="004638A4"/>
    <w:rsid w:val="00497483"/>
    <w:rsid w:val="004B33DE"/>
    <w:rsid w:val="004C3E82"/>
    <w:rsid w:val="004D0A01"/>
    <w:rsid w:val="004D1133"/>
    <w:rsid w:val="004D1157"/>
    <w:rsid w:val="004D5052"/>
    <w:rsid w:val="004D5DC1"/>
    <w:rsid w:val="005017DD"/>
    <w:rsid w:val="00507922"/>
    <w:rsid w:val="00527A98"/>
    <w:rsid w:val="00553D2E"/>
    <w:rsid w:val="00554D1C"/>
    <w:rsid w:val="00564094"/>
    <w:rsid w:val="005660E7"/>
    <w:rsid w:val="00566C64"/>
    <w:rsid w:val="005725F4"/>
    <w:rsid w:val="00582BA5"/>
    <w:rsid w:val="00583825"/>
    <w:rsid w:val="00586982"/>
    <w:rsid w:val="00594929"/>
    <w:rsid w:val="00594A0B"/>
    <w:rsid w:val="0059525C"/>
    <w:rsid w:val="005B4327"/>
    <w:rsid w:val="005C6F3E"/>
    <w:rsid w:val="005D649E"/>
    <w:rsid w:val="005E71F2"/>
    <w:rsid w:val="005F188E"/>
    <w:rsid w:val="005F1F93"/>
    <w:rsid w:val="005F663B"/>
    <w:rsid w:val="005F7FD6"/>
    <w:rsid w:val="00614AFD"/>
    <w:rsid w:val="00621EAB"/>
    <w:rsid w:val="00624D5F"/>
    <w:rsid w:val="00630BC2"/>
    <w:rsid w:val="006314EB"/>
    <w:rsid w:val="00631F0A"/>
    <w:rsid w:val="00635E0A"/>
    <w:rsid w:val="006430FE"/>
    <w:rsid w:val="00646CE6"/>
    <w:rsid w:val="0064784F"/>
    <w:rsid w:val="00654E91"/>
    <w:rsid w:val="00657CA9"/>
    <w:rsid w:val="0066102C"/>
    <w:rsid w:val="006620BA"/>
    <w:rsid w:val="00665EC5"/>
    <w:rsid w:val="006856DC"/>
    <w:rsid w:val="0069154B"/>
    <w:rsid w:val="00692BB1"/>
    <w:rsid w:val="006943C2"/>
    <w:rsid w:val="006A2A50"/>
    <w:rsid w:val="006B51F8"/>
    <w:rsid w:val="006C346A"/>
    <w:rsid w:val="006C360D"/>
    <w:rsid w:val="006D04F1"/>
    <w:rsid w:val="006D5360"/>
    <w:rsid w:val="006D5893"/>
    <w:rsid w:val="006E1223"/>
    <w:rsid w:val="006E1818"/>
    <w:rsid w:val="006E6522"/>
    <w:rsid w:val="006E6538"/>
    <w:rsid w:val="00700F15"/>
    <w:rsid w:val="00703922"/>
    <w:rsid w:val="007039B2"/>
    <w:rsid w:val="00705A89"/>
    <w:rsid w:val="00741E9F"/>
    <w:rsid w:val="007458BB"/>
    <w:rsid w:val="007512E5"/>
    <w:rsid w:val="007663BF"/>
    <w:rsid w:val="007713D3"/>
    <w:rsid w:val="007922BC"/>
    <w:rsid w:val="007A6B7B"/>
    <w:rsid w:val="007C2143"/>
    <w:rsid w:val="007C48CF"/>
    <w:rsid w:val="007D206D"/>
    <w:rsid w:val="007E2B1E"/>
    <w:rsid w:val="007E4C07"/>
    <w:rsid w:val="007E59BC"/>
    <w:rsid w:val="007F18ED"/>
    <w:rsid w:val="007F572B"/>
    <w:rsid w:val="00842EBD"/>
    <w:rsid w:val="0084639A"/>
    <w:rsid w:val="008539E8"/>
    <w:rsid w:val="0085714D"/>
    <w:rsid w:val="00867E44"/>
    <w:rsid w:val="00877536"/>
    <w:rsid w:val="008806C4"/>
    <w:rsid w:val="008811A1"/>
    <w:rsid w:val="00884102"/>
    <w:rsid w:val="008948A2"/>
    <w:rsid w:val="008A6A0F"/>
    <w:rsid w:val="008C6674"/>
    <w:rsid w:val="008D1298"/>
    <w:rsid w:val="008E5AE2"/>
    <w:rsid w:val="008F19EC"/>
    <w:rsid w:val="008F34E4"/>
    <w:rsid w:val="008F4B67"/>
    <w:rsid w:val="008F6672"/>
    <w:rsid w:val="008F772D"/>
    <w:rsid w:val="0090052D"/>
    <w:rsid w:val="00916C83"/>
    <w:rsid w:val="00921222"/>
    <w:rsid w:val="00923FED"/>
    <w:rsid w:val="00924F29"/>
    <w:rsid w:val="0092722B"/>
    <w:rsid w:val="009313FF"/>
    <w:rsid w:val="009536DA"/>
    <w:rsid w:val="0096304B"/>
    <w:rsid w:val="00976B51"/>
    <w:rsid w:val="009836D5"/>
    <w:rsid w:val="00983D23"/>
    <w:rsid w:val="0099313A"/>
    <w:rsid w:val="009A107A"/>
    <w:rsid w:val="009A1547"/>
    <w:rsid w:val="009A34D5"/>
    <w:rsid w:val="009A43FF"/>
    <w:rsid w:val="009B66CB"/>
    <w:rsid w:val="009B6765"/>
    <w:rsid w:val="009C6DB8"/>
    <w:rsid w:val="009E6D35"/>
    <w:rsid w:val="009E7B40"/>
    <w:rsid w:val="009F4D91"/>
    <w:rsid w:val="009F56F1"/>
    <w:rsid w:val="00A00B30"/>
    <w:rsid w:val="00A024EA"/>
    <w:rsid w:val="00A04895"/>
    <w:rsid w:val="00A052A2"/>
    <w:rsid w:val="00A11EE9"/>
    <w:rsid w:val="00A2416A"/>
    <w:rsid w:val="00A251FD"/>
    <w:rsid w:val="00A4232F"/>
    <w:rsid w:val="00A45C2E"/>
    <w:rsid w:val="00A553D9"/>
    <w:rsid w:val="00A55BF1"/>
    <w:rsid w:val="00A62B4A"/>
    <w:rsid w:val="00A63A1E"/>
    <w:rsid w:val="00A64347"/>
    <w:rsid w:val="00A7617D"/>
    <w:rsid w:val="00A82581"/>
    <w:rsid w:val="00A90DEF"/>
    <w:rsid w:val="00A923EF"/>
    <w:rsid w:val="00A96E84"/>
    <w:rsid w:val="00AA4F51"/>
    <w:rsid w:val="00AA5891"/>
    <w:rsid w:val="00AB0A42"/>
    <w:rsid w:val="00AC08BF"/>
    <w:rsid w:val="00AC78C0"/>
    <w:rsid w:val="00AD7623"/>
    <w:rsid w:val="00AE2041"/>
    <w:rsid w:val="00AE5E55"/>
    <w:rsid w:val="00AF221E"/>
    <w:rsid w:val="00B01214"/>
    <w:rsid w:val="00B0292B"/>
    <w:rsid w:val="00B24985"/>
    <w:rsid w:val="00B32515"/>
    <w:rsid w:val="00B37F09"/>
    <w:rsid w:val="00B465E2"/>
    <w:rsid w:val="00B528FE"/>
    <w:rsid w:val="00B54A62"/>
    <w:rsid w:val="00B55440"/>
    <w:rsid w:val="00B61A3C"/>
    <w:rsid w:val="00B64081"/>
    <w:rsid w:val="00B70EF6"/>
    <w:rsid w:val="00B73A8B"/>
    <w:rsid w:val="00B7755E"/>
    <w:rsid w:val="00B863F0"/>
    <w:rsid w:val="00B962C3"/>
    <w:rsid w:val="00B96E9D"/>
    <w:rsid w:val="00BA264E"/>
    <w:rsid w:val="00BB7742"/>
    <w:rsid w:val="00BC08CC"/>
    <w:rsid w:val="00BD3C5C"/>
    <w:rsid w:val="00BE1FA3"/>
    <w:rsid w:val="00BE5EF0"/>
    <w:rsid w:val="00BE7889"/>
    <w:rsid w:val="00C00390"/>
    <w:rsid w:val="00C101DE"/>
    <w:rsid w:val="00C14221"/>
    <w:rsid w:val="00C214AA"/>
    <w:rsid w:val="00C24698"/>
    <w:rsid w:val="00C252A7"/>
    <w:rsid w:val="00C403C2"/>
    <w:rsid w:val="00C41DEF"/>
    <w:rsid w:val="00C44176"/>
    <w:rsid w:val="00C44E4A"/>
    <w:rsid w:val="00C522DC"/>
    <w:rsid w:val="00C55192"/>
    <w:rsid w:val="00C56BFE"/>
    <w:rsid w:val="00C573F5"/>
    <w:rsid w:val="00C6060A"/>
    <w:rsid w:val="00C65BB5"/>
    <w:rsid w:val="00C71030"/>
    <w:rsid w:val="00C75B55"/>
    <w:rsid w:val="00C83477"/>
    <w:rsid w:val="00C86C46"/>
    <w:rsid w:val="00C8706C"/>
    <w:rsid w:val="00C97CC5"/>
    <w:rsid w:val="00CB66EE"/>
    <w:rsid w:val="00CC3850"/>
    <w:rsid w:val="00CC43D4"/>
    <w:rsid w:val="00CE7254"/>
    <w:rsid w:val="00CF07B1"/>
    <w:rsid w:val="00D01C2A"/>
    <w:rsid w:val="00D04A83"/>
    <w:rsid w:val="00D060FC"/>
    <w:rsid w:val="00D12512"/>
    <w:rsid w:val="00D13F2B"/>
    <w:rsid w:val="00D1765D"/>
    <w:rsid w:val="00D177A4"/>
    <w:rsid w:val="00D213B7"/>
    <w:rsid w:val="00D25AAB"/>
    <w:rsid w:val="00D539A5"/>
    <w:rsid w:val="00D5433A"/>
    <w:rsid w:val="00D5698B"/>
    <w:rsid w:val="00D63D65"/>
    <w:rsid w:val="00D6508E"/>
    <w:rsid w:val="00D75C19"/>
    <w:rsid w:val="00D7787F"/>
    <w:rsid w:val="00D9230E"/>
    <w:rsid w:val="00D94BF0"/>
    <w:rsid w:val="00D97169"/>
    <w:rsid w:val="00DA0163"/>
    <w:rsid w:val="00DB219D"/>
    <w:rsid w:val="00DB2B6C"/>
    <w:rsid w:val="00DB4933"/>
    <w:rsid w:val="00DB704B"/>
    <w:rsid w:val="00DC6E79"/>
    <w:rsid w:val="00DC6FA8"/>
    <w:rsid w:val="00DC7C27"/>
    <w:rsid w:val="00DD267A"/>
    <w:rsid w:val="00DD55A4"/>
    <w:rsid w:val="00DE3256"/>
    <w:rsid w:val="00DE540B"/>
    <w:rsid w:val="00DF3655"/>
    <w:rsid w:val="00DF46CA"/>
    <w:rsid w:val="00DF66B2"/>
    <w:rsid w:val="00E031C4"/>
    <w:rsid w:val="00E06649"/>
    <w:rsid w:val="00E07A8E"/>
    <w:rsid w:val="00E1399A"/>
    <w:rsid w:val="00E33E1D"/>
    <w:rsid w:val="00E35AC7"/>
    <w:rsid w:val="00E37309"/>
    <w:rsid w:val="00E44B0C"/>
    <w:rsid w:val="00E51F25"/>
    <w:rsid w:val="00E60371"/>
    <w:rsid w:val="00E6476A"/>
    <w:rsid w:val="00E64D49"/>
    <w:rsid w:val="00E704D3"/>
    <w:rsid w:val="00E739E5"/>
    <w:rsid w:val="00E75334"/>
    <w:rsid w:val="00E81024"/>
    <w:rsid w:val="00E81A1B"/>
    <w:rsid w:val="00E939E5"/>
    <w:rsid w:val="00E97DEA"/>
    <w:rsid w:val="00EB40CB"/>
    <w:rsid w:val="00EC1C30"/>
    <w:rsid w:val="00EC27F4"/>
    <w:rsid w:val="00EF0E2C"/>
    <w:rsid w:val="00F16A79"/>
    <w:rsid w:val="00F208FC"/>
    <w:rsid w:val="00F237B7"/>
    <w:rsid w:val="00F259C3"/>
    <w:rsid w:val="00F25B56"/>
    <w:rsid w:val="00F30F79"/>
    <w:rsid w:val="00F355A0"/>
    <w:rsid w:val="00F378B6"/>
    <w:rsid w:val="00F40A85"/>
    <w:rsid w:val="00F4322A"/>
    <w:rsid w:val="00F44CE8"/>
    <w:rsid w:val="00F54E94"/>
    <w:rsid w:val="00F61E78"/>
    <w:rsid w:val="00F7192E"/>
    <w:rsid w:val="00F74B64"/>
    <w:rsid w:val="00F75001"/>
    <w:rsid w:val="00F756D9"/>
    <w:rsid w:val="00F7692B"/>
    <w:rsid w:val="00F9545A"/>
    <w:rsid w:val="00FA0383"/>
    <w:rsid w:val="00FA632E"/>
    <w:rsid w:val="00FA6AB4"/>
    <w:rsid w:val="00FB47D5"/>
    <w:rsid w:val="00FC49CC"/>
    <w:rsid w:val="00FC624C"/>
    <w:rsid w:val="00FD2F44"/>
    <w:rsid w:val="00FE13C3"/>
    <w:rsid w:val="00FE4A0B"/>
    <w:rsid w:val="00FF5A4A"/>
    <w:rsid w:val="19BD4374"/>
    <w:rsid w:val="2AE68C22"/>
    <w:rsid w:val="2EDB35EA"/>
    <w:rsid w:val="3E4018E1"/>
    <w:rsid w:val="4EACD4D7"/>
    <w:rsid w:val="6E72F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6689"/>
  <w15:chartTrackingRefBased/>
  <w15:docId w15:val="{08452DC3-344C-45C0-BE11-51DBA8E1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81A1B"/>
    <w:rPr>
      <w:rFonts w:ascii="Arial" w:hAnsi="Arial"/>
      <w:sz w:val="24"/>
    </w:rPr>
  </w:style>
  <w:style w:type="character" w:styleId="Emphasis">
    <w:name w:val="Emphasis"/>
    <w:basedOn w:val="DefaultParagraphFont"/>
    <w:uiPriority w:val="20"/>
    <w:qFormat/>
    <w:rsid w:val="00AD7623"/>
    <w:rPr>
      <w:i/>
      <w:iCs/>
    </w:rPr>
  </w:style>
  <w:style w:type="character" w:styleId="Hyperlink">
    <w:name w:val="Hyperlink"/>
    <w:basedOn w:val="DefaultParagraphFont"/>
    <w:uiPriority w:val="99"/>
    <w:unhideWhenUsed/>
    <w:rsid w:val="00AD7623"/>
    <w:rPr>
      <w:color w:val="0000FF"/>
      <w:u w:val="single"/>
    </w:rPr>
  </w:style>
  <w:style w:type="character" w:customStyle="1" w:styleId="sr-only">
    <w:name w:val="sr-only"/>
    <w:basedOn w:val="DefaultParagraphFont"/>
    <w:rsid w:val="00AD7623"/>
  </w:style>
  <w:style w:type="paragraph" w:customStyle="1" w:styleId="p0">
    <w:name w:val="p0"/>
    <w:basedOn w:val="Normal"/>
    <w:rsid w:val="00AD7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D7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D76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A3C"/>
    <w:pPr>
      <w:ind w:left="720"/>
      <w:contextualSpacing/>
    </w:pPr>
  </w:style>
  <w:style w:type="character" w:styleId="CommentReference">
    <w:name w:val="annotation reference"/>
    <w:basedOn w:val="DefaultParagraphFont"/>
    <w:uiPriority w:val="99"/>
    <w:semiHidden/>
    <w:unhideWhenUsed/>
    <w:rsid w:val="00C8706C"/>
    <w:rPr>
      <w:sz w:val="16"/>
      <w:szCs w:val="16"/>
    </w:rPr>
  </w:style>
  <w:style w:type="paragraph" w:styleId="CommentText">
    <w:name w:val="annotation text"/>
    <w:basedOn w:val="Normal"/>
    <w:link w:val="CommentTextChar"/>
    <w:uiPriority w:val="99"/>
    <w:semiHidden/>
    <w:unhideWhenUsed/>
    <w:rsid w:val="00C8706C"/>
    <w:pPr>
      <w:spacing w:line="240" w:lineRule="auto"/>
    </w:pPr>
    <w:rPr>
      <w:sz w:val="20"/>
      <w:szCs w:val="20"/>
    </w:rPr>
  </w:style>
  <w:style w:type="character" w:customStyle="1" w:styleId="CommentTextChar">
    <w:name w:val="Comment Text Char"/>
    <w:basedOn w:val="DefaultParagraphFont"/>
    <w:link w:val="CommentText"/>
    <w:uiPriority w:val="99"/>
    <w:semiHidden/>
    <w:rsid w:val="00C8706C"/>
    <w:rPr>
      <w:sz w:val="20"/>
      <w:szCs w:val="20"/>
    </w:rPr>
  </w:style>
  <w:style w:type="paragraph" w:styleId="BalloonText">
    <w:name w:val="Balloon Text"/>
    <w:basedOn w:val="Normal"/>
    <w:link w:val="BalloonTextChar"/>
    <w:uiPriority w:val="99"/>
    <w:semiHidden/>
    <w:unhideWhenUsed/>
    <w:rsid w:val="00C87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06C"/>
    <w:rPr>
      <w:b/>
      <w:bCs/>
    </w:rPr>
  </w:style>
  <w:style w:type="character" w:customStyle="1" w:styleId="CommentSubjectChar">
    <w:name w:val="Comment Subject Char"/>
    <w:basedOn w:val="CommentTextChar"/>
    <w:link w:val="CommentSubject"/>
    <w:uiPriority w:val="99"/>
    <w:semiHidden/>
    <w:rsid w:val="00C8706C"/>
    <w:rPr>
      <w:b/>
      <w:bCs/>
      <w:sz w:val="20"/>
      <w:szCs w:val="20"/>
    </w:rPr>
  </w:style>
  <w:style w:type="character" w:styleId="UnresolvedMention">
    <w:name w:val="Unresolved Mention"/>
    <w:basedOn w:val="DefaultParagraphFont"/>
    <w:uiPriority w:val="99"/>
    <w:semiHidden/>
    <w:unhideWhenUsed/>
    <w:rsid w:val="00BE7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35286">
      <w:bodyDiv w:val="1"/>
      <w:marLeft w:val="0"/>
      <w:marRight w:val="0"/>
      <w:marTop w:val="0"/>
      <w:marBottom w:val="0"/>
      <w:divBdr>
        <w:top w:val="none" w:sz="0" w:space="0" w:color="auto"/>
        <w:left w:val="none" w:sz="0" w:space="0" w:color="auto"/>
        <w:bottom w:val="none" w:sz="0" w:space="0" w:color="auto"/>
        <w:right w:val="none" w:sz="0" w:space="0" w:color="auto"/>
      </w:divBdr>
      <w:divsChild>
        <w:div w:id="874463455">
          <w:marLeft w:val="0"/>
          <w:marRight w:val="0"/>
          <w:marTop w:val="120"/>
          <w:marBottom w:val="120"/>
          <w:divBdr>
            <w:top w:val="none" w:sz="0" w:space="0" w:color="auto"/>
            <w:left w:val="none" w:sz="0" w:space="0" w:color="auto"/>
            <w:bottom w:val="none" w:sz="0" w:space="0" w:color="auto"/>
            <w:right w:val="none" w:sz="0" w:space="0" w:color="auto"/>
          </w:divBdr>
          <w:divsChild>
            <w:div w:id="1476873895">
              <w:marLeft w:val="0"/>
              <w:marRight w:val="0"/>
              <w:marTop w:val="0"/>
              <w:marBottom w:val="0"/>
              <w:divBdr>
                <w:top w:val="none" w:sz="0" w:space="0" w:color="auto"/>
                <w:left w:val="none" w:sz="0" w:space="0" w:color="auto"/>
                <w:bottom w:val="none" w:sz="0" w:space="0" w:color="auto"/>
                <w:right w:val="none" w:sz="0" w:space="0" w:color="auto"/>
              </w:divBdr>
              <w:divsChild>
                <w:div w:id="65107752">
                  <w:marLeft w:val="0"/>
                  <w:marRight w:val="0"/>
                  <w:marTop w:val="0"/>
                  <w:marBottom w:val="0"/>
                  <w:divBdr>
                    <w:top w:val="none" w:sz="0" w:space="0" w:color="auto"/>
                    <w:left w:val="none" w:sz="0" w:space="0" w:color="auto"/>
                    <w:bottom w:val="none" w:sz="0" w:space="0" w:color="auto"/>
                    <w:right w:val="none" w:sz="0" w:space="0" w:color="auto"/>
                  </w:divBdr>
                </w:div>
              </w:divsChild>
            </w:div>
            <w:div w:id="1482231580">
              <w:marLeft w:val="0"/>
              <w:marRight w:val="0"/>
              <w:marTop w:val="0"/>
              <w:marBottom w:val="0"/>
              <w:divBdr>
                <w:top w:val="none" w:sz="0" w:space="0" w:color="auto"/>
                <w:left w:val="none" w:sz="0" w:space="0" w:color="auto"/>
                <w:bottom w:val="none" w:sz="0" w:space="0" w:color="auto"/>
                <w:right w:val="none" w:sz="0" w:space="0" w:color="auto"/>
              </w:divBdr>
              <w:divsChild>
                <w:div w:id="1300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county.milwaukee.gov/files/county/county-executive/REFrameworkREV12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6D092AB3684A832FF5ADF63EA2B6" ma:contentTypeVersion="11" ma:contentTypeDescription="Create a new document." ma:contentTypeScope="" ma:versionID="6c7c4fc8371f7447b9b30610c1fa2d73">
  <xsd:schema xmlns:xsd="http://www.w3.org/2001/XMLSchema" xmlns:xs="http://www.w3.org/2001/XMLSchema" xmlns:p="http://schemas.microsoft.com/office/2006/metadata/properties" xmlns:ns3="58255f4a-2af3-48c3-a38b-e9a80bfa1fa6" xmlns:ns4="d5edfa6e-fef4-470f-b486-8cd6b39f32f7" targetNamespace="http://schemas.microsoft.com/office/2006/metadata/properties" ma:root="true" ma:fieldsID="b1e59a25e99795a08bb022fd71282a55" ns3:_="" ns4:_="">
    <xsd:import namespace="58255f4a-2af3-48c3-a38b-e9a80bfa1fa6"/>
    <xsd:import namespace="d5edfa6e-fef4-470f-b486-8cd6b39f32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55f4a-2af3-48c3-a38b-e9a80bfa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dfa6e-fef4-470f-b486-8cd6b39f32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38F6-59F6-40AC-9EF6-EE9AAC8E7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55f4a-2af3-48c3-a38b-e9a80bfa1fa6"/>
    <ds:schemaRef ds:uri="d5edfa6e-fef4-470f-b486-8cd6b39f3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54E10-22E0-4F87-A050-C1BCAA41A6D9}">
  <ds:schemaRefs>
    <ds:schemaRef ds:uri="http://schemas.microsoft.com/sharepoint/v3/contenttype/forms"/>
  </ds:schemaRefs>
</ds:datastoreItem>
</file>

<file path=customXml/itemProps3.xml><?xml version="1.0" encoding="utf-8"?>
<ds:datastoreItem xmlns:ds="http://schemas.openxmlformats.org/officeDocument/2006/customXml" ds:itemID="{65765762-063C-4760-97E7-A8B707A4F3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5edfa6e-fef4-470f-b486-8cd6b39f32f7"/>
    <ds:schemaRef ds:uri="58255f4a-2af3-48c3-a38b-e9a80bfa1fa6"/>
    <ds:schemaRef ds:uri="http://www.w3.org/XML/1998/namespace"/>
    <ds:schemaRef ds:uri="http://purl.org/dc/dcmitype/"/>
  </ds:schemaRefs>
</ds:datastoreItem>
</file>

<file path=customXml/itemProps4.xml><?xml version="1.0" encoding="utf-8"?>
<ds:datastoreItem xmlns:ds="http://schemas.openxmlformats.org/officeDocument/2006/customXml" ds:itemID="{14935834-E9B8-4A70-AA05-CD0E85A9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Emily</dc:creator>
  <cp:keywords/>
  <dc:description/>
  <cp:lastModifiedBy>McKone, Kelly</cp:lastModifiedBy>
  <cp:revision>2</cp:revision>
  <cp:lastPrinted>2020-02-14T15:10:00Z</cp:lastPrinted>
  <dcterms:created xsi:type="dcterms:W3CDTF">2020-02-18T20:26:00Z</dcterms:created>
  <dcterms:modified xsi:type="dcterms:W3CDTF">2020-02-18T20:26:00Z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0x01010053036D092AB3684A832FF5ADF63EA2B6</vt:lpwstr>
  </property>
</Properties>
</file>